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03EA0" w14:textId="77777777" w:rsidR="000D12AC" w:rsidRPr="00E12A44" w:rsidRDefault="000D12AC" w:rsidP="0056459C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  <w:r w:rsidRPr="00E12A44">
        <w:rPr>
          <w:rStyle w:val="normaltextrun"/>
          <w:rFonts w:ascii="Cambria" w:hAnsi="Cambria" w:cstheme="minorHAnsi"/>
          <w:bCs/>
        </w:rPr>
        <w:t>Sveučilište Jurja Dobrile u Puli</w:t>
      </w:r>
      <w:r w:rsidRPr="00E12A44">
        <w:rPr>
          <w:rStyle w:val="eop"/>
          <w:rFonts w:ascii="Cambria" w:hAnsi="Cambria" w:cstheme="minorHAnsi"/>
        </w:rPr>
        <w:t> </w:t>
      </w:r>
    </w:p>
    <w:p w14:paraId="6157BB7E" w14:textId="77777777" w:rsidR="000D12AC" w:rsidRPr="00E12A44" w:rsidRDefault="000D12AC" w:rsidP="0056459C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  <w:r w:rsidRPr="00E12A44">
        <w:rPr>
          <w:rStyle w:val="normaltextrun"/>
          <w:rFonts w:ascii="Cambria" w:hAnsi="Cambria" w:cstheme="minorHAnsi"/>
          <w:bCs/>
        </w:rPr>
        <w:t>Zagrebačka 30</w:t>
      </w:r>
      <w:r w:rsidRPr="00E12A44">
        <w:rPr>
          <w:rStyle w:val="eop"/>
          <w:rFonts w:ascii="Cambria" w:hAnsi="Cambria" w:cstheme="minorHAnsi"/>
        </w:rPr>
        <w:t> </w:t>
      </w:r>
    </w:p>
    <w:p w14:paraId="2AD1BD6F" w14:textId="77777777" w:rsidR="000D12AC" w:rsidRPr="00E12A44" w:rsidRDefault="000D12AC" w:rsidP="0056459C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  <w:r w:rsidRPr="00E12A44">
        <w:rPr>
          <w:rStyle w:val="normaltextrun"/>
          <w:rFonts w:ascii="Cambria" w:hAnsi="Cambria" w:cstheme="minorHAnsi"/>
          <w:bCs/>
        </w:rPr>
        <w:t>52100 Pula</w:t>
      </w:r>
      <w:r w:rsidRPr="00E12A44">
        <w:rPr>
          <w:rStyle w:val="eop"/>
          <w:rFonts w:ascii="Cambria" w:hAnsi="Cambria" w:cstheme="minorHAnsi"/>
        </w:rPr>
        <w:t> </w:t>
      </w:r>
    </w:p>
    <w:p w14:paraId="223EE4DA" w14:textId="77777777" w:rsidR="005E555A" w:rsidRPr="00E12A44" w:rsidRDefault="005E555A" w:rsidP="0056459C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</w:p>
    <w:p w14:paraId="41D2C964" w14:textId="1005A441" w:rsidR="004145BC" w:rsidRPr="00E12A44" w:rsidRDefault="004145BC" w:rsidP="00CC24AD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  <w:r w:rsidRPr="00E12A44">
        <w:rPr>
          <w:rFonts w:ascii="Cambria" w:hAnsi="Cambria" w:cstheme="minorHAnsi"/>
        </w:rPr>
        <w:t>Na temelju članka 29. stavak 4. Poslovnika o radu Senata KLASA: 029-03/24-02/17, URBROJ: 143-01-25-1 od 17. veljače 2025. godine, utvrđuje se sljedeći</w:t>
      </w:r>
    </w:p>
    <w:p w14:paraId="437B15B9" w14:textId="77777777" w:rsidR="00CC24AD" w:rsidRPr="00E12A44" w:rsidRDefault="00CC24AD" w:rsidP="00CC24AD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</w:p>
    <w:p w14:paraId="4E84E80E" w14:textId="77777777" w:rsidR="004145BC" w:rsidRPr="00E12A44" w:rsidRDefault="004145BC" w:rsidP="004145BC">
      <w:pPr>
        <w:pStyle w:val="paragraph"/>
        <w:spacing w:before="0" w:beforeAutospacing="0" w:after="0" w:afterAutospacing="0"/>
        <w:textAlignment w:val="baseline"/>
        <w:rPr>
          <w:rFonts w:ascii="Cambria" w:hAnsi="Cambria" w:cstheme="minorHAnsi"/>
        </w:rPr>
      </w:pPr>
    </w:p>
    <w:p w14:paraId="5BC73C0C" w14:textId="77777777" w:rsidR="004145BC" w:rsidRPr="00E12A44" w:rsidRDefault="004145BC" w:rsidP="004145BC">
      <w:pPr>
        <w:pStyle w:val="paragraph"/>
        <w:spacing w:before="0" w:beforeAutospacing="0" w:after="60" w:afterAutospacing="0"/>
        <w:jc w:val="center"/>
        <w:textAlignment w:val="baseline"/>
        <w:rPr>
          <w:rFonts w:ascii="Cambria" w:hAnsi="Cambria" w:cstheme="minorHAnsi"/>
          <w:b/>
          <w:sz w:val="28"/>
          <w:szCs w:val="28"/>
        </w:rPr>
      </w:pPr>
      <w:r w:rsidRPr="00E12A44">
        <w:rPr>
          <w:rStyle w:val="normaltextrun"/>
          <w:rFonts w:ascii="Cambria" w:hAnsi="Cambria" w:cstheme="minorHAnsi"/>
          <w:b/>
          <w:bCs/>
          <w:sz w:val="28"/>
          <w:szCs w:val="28"/>
        </w:rPr>
        <w:t>SAŽETAK ZAPISNIKA</w:t>
      </w:r>
      <w:r w:rsidRPr="00E12A44">
        <w:rPr>
          <w:rStyle w:val="eop"/>
          <w:rFonts w:ascii="Cambria" w:hAnsi="Cambria" w:cstheme="minorHAnsi"/>
          <w:b/>
          <w:sz w:val="28"/>
          <w:szCs w:val="28"/>
        </w:rPr>
        <w:t> </w:t>
      </w:r>
    </w:p>
    <w:p w14:paraId="055785D5" w14:textId="77777777" w:rsidR="004145BC" w:rsidRPr="00E12A44" w:rsidRDefault="004145BC" w:rsidP="004145B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mbria" w:hAnsi="Cambria" w:cstheme="minorHAnsi"/>
          <w:b/>
          <w:bCs/>
        </w:rPr>
      </w:pPr>
      <w:r w:rsidRPr="00E12A44">
        <w:rPr>
          <w:rStyle w:val="normaltextrun"/>
          <w:rFonts w:ascii="Cambria" w:hAnsi="Cambria" w:cstheme="minorHAnsi"/>
          <w:b/>
          <w:bCs/>
        </w:rPr>
        <w:t>sa sjednice Senata Sveučilišta Jurja Dobrile u Puli</w:t>
      </w:r>
    </w:p>
    <w:p w14:paraId="74F55C51" w14:textId="39021E76" w:rsidR="00F37C15" w:rsidRPr="00704695" w:rsidRDefault="004145BC" w:rsidP="0056459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mbria" w:hAnsi="Cambria" w:cstheme="minorHAnsi"/>
          <w:b/>
          <w:bCs/>
          <w:color w:val="FF0000"/>
        </w:rPr>
      </w:pPr>
      <w:r w:rsidRPr="00E12A44">
        <w:rPr>
          <w:rStyle w:val="normaltextrun"/>
          <w:rFonts w:ascii="Cambria" w:hAnsi="Cambria" w:cstheme="minorHAnsi"/>
          <w:b/>
          <w:bCs/>
        </w:rPr>
        <w:t>održane dana</w:t>
      </w:r>
      <w:r w:rsidR="00380034" w:rsidRPr="00E12A44">
        <w:rPr>
          <w:rStyle w:val="normaltextrun"/>
          <w:rFonts w:ascii="Cambria" w:hAnsi="Cambria" w:cstheme="minorHAnsi"/>
          <w:b/>
          <w:bCs/>
        </w:rPr>
        <w:t xml:space="preserve"> </w:t>
      </w:r>
      <w:r w:rsidR="00E12A44" w:rsidRPr="00E12A44">
        <w:rPr>
          <w:rStyle w:val="normaltextrun"/>
          <w:rFonts w:ascii="Cambria" w:hAnsi="Cambria" w:cstheme="minorHAnsi"/>
          <w:b/>
          <w:bCs/>
        </w:rPr>
        <w:t>15. rujna</w:t>
      </w:r>
      <w:r w:rsidR="00380034" w:rsidRPr="00E12A44">
        <w:rPr>
          <w:rStyle w:val="normaltextrun"/>
          <w:rFonts w:ascii="Cambria" w:hAnsi="Cambria" w:cstheme="minorHAnsi"/>
          <w:b/>
          <w:bCs/>
        </w:rPr>
        <w:t xml:space="preserve"> 2026. godine</w:t>
      </w:r>
    </w:p>
    <w:p w14:paraId="170D5675" w14:textId="2D1BDF7F" w:rsidR="005E555A" w:rsidRPr="00704695" w:rsidRDefault="005E555A" w:rsidP="0056459C">
      <w:pPr>
        <w:pStyle w:val="paragraph"/>
        <w:spacing w:before="0" w:beforeAutospacing="0" w:after="0" w:afterAutospacing="0"/>
        <w:jc w:val="both"/>
        <w:textAlignment w:val="baseline"/>
        <w:rPr>
          <w:color w:val="FF0000"/>
        </w:rPr>
      </w:pPr>
    </w:p>
    <w:p w14:paraId="2159E07B" w14:textId="77777777" w:rsidR="00CC24AD" w:rsidRPr="00704695" w:rsidRDefault="00CC24AD" w:rsidP="0056459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mbria" w:hAnsi="Cambria" w:cstheme="minorHAnsi"/>
          <w:bCs/>
          <w:color w:val="FF0000"/>
        </w:rPr>
      </w:pPr>
    </w:p>
    <w:p w14:paraId="29DC3E66" w14:textId="77777777" w:rsidR="00E12A44" w:rsidRPr="00E12A44" w:rsidRDefault="00E12A44" w:rsidP="00E12A44">
      <w:pPr>
        <w:spacing w:after="120"/>
        <w:ind w:firstLine="357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bookmarkStart w:id="0" w:name="_Hlk227932690"/>
      <w:r w:rsidRPr="00E12A44">
        <w:rPr>
          <w:rFonts w:ascii="Cambria" w:hAnsi="Cambria" w:cs="Times New Roman"/>
          <w:b/>
          <w:sz w:val="24"/>
          <w:szCs w:val="24"/>
          <w:u w:val="single"/>
        </w:rPr>
        <w:t>Dnevni red:</w:t>
      </w:r>
    </w:p>
    <w:p w14:paraId="01529857" w14:textId="77777777" w:rsidR="00E12A44" w:rsidRPr="00F81F49" w:rsidRDefault="00E12A44" w:rsidP="00E12A44">
      <w:pPr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F81F49">
        <w:rPr>
          <w:rFonts w:ascii="Cambria" w:hAnsi="Cambria" w:cs="Times New Roman"/>
          <w:sz w:val="24"/>
          <w:szCs w:val="24"/>
        </w:rPr>
        <w:t xml:space="preserve">Prihvaćanje Zapisnika sa sjednice Senata održane dana 29. srpnja 2026. godine </w:t>
      </w:r>
    </w:p>
    <w:p w14:paraId="58AAE771" w14:textId="77777777" w:rsidR="00E12A44" w:rsidRPr="00F81F49" w:rsidRDefault="00E12A44" w:rsidP="00E12A44">
      <w:pPr>
        <w:numPr>
          <w:ilvl w:val="0"/>
          <w:numId w:val="1"/>
        </w:numPr>
        <w:spacing w:after="0"/>
        <w:ind w:left="714" w:hanging="35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F81F49">
        <w:rPr>
          <w:rFonts w:ascii="Cambria" w:hAnsi="Cambria"/>
          <w:color w:val="000000" w:themeColor="text1"/>
          <w:sz w:val="24"/>
          <w:szCs w:val="24"/>
        </w:rPr>
        <w:t xml:space="preserve">Odluka o izmjenama Odluke o </w:t>
      </w:r>
      <w:proofErr w:type="spellStart"/>
      <w:r w:rsidRPr="00F81F49">
        <w:rPr>
          <w:rFonts w:ascii="Cambria" w:hAnsi="Cambria"/>
          <w:color w:val="000000" w:themeColor="text1"/>
          <w:sz w:val="24"/>
          <w:szCs w:val="24"/>
        </w:rPr>
        <w:t>oportunitetnim</w:t>
      </w:r>
      <w:proofErr w:type="spellEnd"/>
      <w:r w:rsidRPr="00F81F49">
        <w:rPr>
          <w:rFonts w:ascii="Cambria" w:hAnsi="Cambria"/>
          <w:color w:val="000000" w:themeColor="text1"/>
          <w:sz w:val="24"/>
          <w:szCs w:val="24"/>
        </w:rPr>
        <w:t xml:space="preserve"> troškovima nepopunjenog upisnog mjesta </w:t>
      </w:r>
    </w:p>
    <w:p w14:paraId="2F7DCFD7" w14:textId="77777777" w:rsidR="00E12A44" w:rsidRPr="00F81F49" w:rsidRDefault="00E12A44" w:rsidP="00E12A44">
      <w:pPr>
        <w:numPr>
          <w:ilvl w:val="0"/>
          <w:numId w:val="1"/>
        </w:numPr>
        <w:spacing w:after="0"/>
        <w:ind w:left="714" w:hanging="35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F81F49">
        <w:rPr>
          <w:rFonts w:ascii="Cambria" w:hAnsi="Cambria"/>
          <w:color w:val="000000" w:themeColor="text1"/>
          <w:sz w:val="24"/>
          <w:szCs w:val="24"/>
        </w:rPr>
        <w:t xml:space="preserve">Pravilnik o izmjenama i dopunama Pravilnika o vrednovanju i odabiru institucionalnih znanstvenoistraživačkih projekata i projekata mladih znanstvenika na Sveučilištu Jurja Dobrile u Puli </w:t>
      </w:r>
    </w:p>
    <w:p w14:paraId="089B3EBB" w14:textId="77777777" w:rsidR="00E12A44" w:rsidRPr="00F81F49" w:rsidRDefault="00E12A44" w:rsidP="00E12A44">
      <w:pPr>
        <w:numPr>
          <w:ilvl w:val="0"/>
          <w:numId w:val="1"/>
        </w:numPr>
        <w:spacing w:after="0"/>
        <w:ind w:left="714" w:hanging="35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F81F49">
        <w:rPr>
          <w:rFonts w:ascii="Cambria" w:hAnsi="Cambria"/>
          <w:color w:val="000000" w:themeColor="text1"/>
          <w:sz w:val="24"/>
          <w:szCs w:val="24"/>
        </w:rPr>
        <w:t xml:space="preserve">Odluka o izmjeni i dopuni Odluke o imenovanju Povjerenstva za vrednovanje institucionalnih istraživačkih projekata </w:t>
      </w:r>
    </w:p>
    <w:p w14:paraId="46C23452" w14:textId="77777777" w:rsidR="00E12A44" w:rsidRPr="00F81F49" w:rsidRDefault="00E12A44" w:rsidP="00E12A44">
      <w:pPr>
        <w:numPr>
          <w:ilvl w:val="0"/>
          <w:numId w:val="1"/>
        </w:numPr>
        <w:spacing w:after="0"/>
        <w:ind w:left="714" w:hanging="357"/>
        <w:jc w:val="both"/>
        <w:rPr>
          <w:rFonts w:ascii="Cambria" w:hAnsi="Cambria"/>
          <w:color w:val="FF0000"/>
          <w:sz w:val="24"/>
          <w:szCs w:val="24"/>
        </w:rPr>
      </w:pPr>
      <w:r w:rsidRPr="00F81F49">
        <w:rPr>
          <w:rFonts w:ascii="Cambria" w:hAnsi="Cambria"/>
          <w:color w:val="000000" w:themeColor="text1"/>
          <w:sz w:val="24"/>
          <w:szCs w:val="24"/>
        </w:rPr>
        <w:t xml:space="preserve">Odluka o izmjeni Odluke o pokretanju postupka izrade nove Umjetničke strategije Sveučilišta Jurja Dobrile u Puli za razdoblje 2027. – 2031. </w:t>
      </w:r>
    </w:p>
    <w:p w14:paraId="235E03F5" w14:textId="77777777" w:rsidR="00E12A44" w:rsidRPr="00F81F49" w:rsidRDefault="00E12A44" w:rsidP="00E12A44">
      <w:pPr>
        <w:numPr>
          <w:ilvl w:val="0"/>
          <w:numId w:val="1"/>
        </w:numPr>
        <w:spacing w:after="0"/>
        <w:jc w:val="both"/>
        <w:rPr>
          <w:rFonts w:ascii="Cambria" w:hAnsi="Cambria"/>
          <w:color w:val="FF0000"/>
          <w:sz w:val="24"/>
          <w:szCs w:val="24"/>
        </w:rPr>
      </w:pPr>
      <w:r w:rsidRPr="00F81F49">
        <w:rPr>
          <w:rFonts w:ascii="Cambria" w:hAnsi="Cambria"/>
          <w:color w:val="000000" w:themeColor="text1"/>
          <w:sz w:val="24"/>
          <w:szCs w:val="24"/>
        </w:rPr>
        <w:t>Odluka o izmjeni Odluke o pokretanju postupka izrade nove Znanstvenoistraživačke strategije Sveučilišta Jurja Dobrile u Puli za razdoblje 2027.</w:t>
      </w:r>
      <w:r w:rsidRPr="00F81F49">
        <w:rPr>
          <w:rFonts w:ascii="Cambria" w:hAnsi="Cambria"/>
          <w:color w:val="FF0000"/>
          <w:sz w:val="24"/>
          <w:szCs w:val="24"/>
        </w:rPr>
        <w:t xml:space="preserve"> </w:t>
      </w:r>
      <w:r w:rsidRPr="00F81F49">
        <w:rPr>
          <w:rFonts w:ascii="Cambria" w:hAnsi="Cambria"/>
          <w:sz w:val="24"/>
          <w:szCs w:val="24"/>
        </w:rPr>
        <w:t>– 2031.</w:t>
      </w:r>
      <w:r w:rsidRPr="00F81F49">
        <w:rPr>
          <w:rFonts w:ascii="Cambria" w:hAnsi="Cambria"/>
          <w:color w:val="FF0000"/>
          <w:sz w:val="24"/>
          <w:szCs w:val="24"/>
        </w:rPr>
        <w:t xml:space="preserve"> </w:t>
      </w:r>
    </w:p>
    <w:p w14:paraId="68CAA37F" w14:textId="77777777" w:rsidR="00E12A44" w:rsidRPr="00F81F49" w:rsidRDefault="00E12A44" w:rsidP="00E12A44">
      <w:pPr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bookmarkStart w:id="1" w:name="_Hlk240013188"/>
      <w:r w:rsidRPr="00F81F49">
        <w:rPr>
          <w:rFonts w:ascii="Cambria" w:hAnsi="Cambria"/>
          <w:sz w:val="24"/>
          <w:szCs w:val="24"/>
        </w:rPr>
        <w:t>Odluka o davanju suglasnosti Studentskom centru Pula za provedbu otvorenog postupka javne nabave mesa i mesnih proizvoda i sklapanje ugovora s odabranim ponuditeljem</w:t>
      </w:r>
    </w:p>
    <w:p w14:paraId="40EF22A4" w14:textId="77777777" w:rsidR="00E12A44" w:rsidRPr="00F81F49" w:rsidRDefault="00E12A44" w:rsidP="00E12A44">
      <w:pPr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F81F49">
        <w:rPr>
          <w:rFonts w:ascii="Cambria" w:hAnsi="Cambria"/>
          <w:sz w:val="24"/>
          <w:szCs w:val="24"/>
        </w:rPr>
        <w:t>Odluka o izmjeni Odluke o imenovanju članova Odbora za znanstveni i umjetnički rad</w:t>
      </w:r>
    </w:p>
    <w:p w14:paraId="3110CFCF" w14:textId="77777777" w:rsidR="00E12A44" w:rsidRPr="00F81F49" w:rsidRDefault="00E12A44" w:rsidP="00E12A44">
      <w:pPr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F81F49">
        <w:rPr>
          <w:rFonts w:ascii="Cambria" w:hAnsi="Cambria"/>
          <w:sz w:val="24"/>
          <w:szCs w:val="24"/>
        </w:rPr>
        <w:t>Odluka o izmjeni Odluke o upisnim kvotama na Sveučilištu Jurja Dobrile u Puli u akademskoj godini 2026. - 2027.</w:t>
      </w:r>
      <w:bookmarkEnd w:id="1"/>
    </w:p>
    <w:p w14:paraId="1395334B" w14:textId="7A4A1552" w:rsidR="00C33C55" w:rsidRPr="00704695" w:rsidRDefault="00C33C55" w:rsidP="00C33C55">
      <w:pPr>
        <w:spacing w:after="120"/>
        <w:jc w:val="both"/>
        <w:rPr>
          <w:rFonts w:ascii="Cambria" w:hAnsi="Cambria" w:cs="Times New Roman"/>
          <w:color w:val="FF0000"/>
          <w:sz w:val="24"/>
          <w:szCs w:val="24"/>
        </w:rPr>
      </w:pPr>
    </w:p>
    <w:p w14:paraId="24B92982" w14:textId="651157DC" w:rsidR="00577167" w:rsidRPr="00E12A44" w:rsidRDefault="00C33C55" w:rsidP="00577167">
      <w:pPr>
        <w:pBdr>
          <w:bottom w:val="single" w:sz="4" w:space="1" w:color="auto"/>
        </w:pBdr>
        <w:spacing w:after="120"/>
        <w:jc w:val="both"/>
        <w:rPr>
          <w:rFonts w:ascii="Cambria" w:hAnsi="Cambria" w:cs="Times New Roman"/>
          <w:sz w:val="24"/>
          <w:szCs w:val="24"/>
        </w:rPr>
      </w:pPr>
      <w:r w:rsidRPr="00E12A44">
        <w:rPr>
          <w:rFonts w:ascii="Cambria" w:hAnsi="Cambria" w:cs="Times New Roman"/>
          <w:sz w:val="24"/>
          <w:szCs w:val="24"/>
        </w:rPr>
        <w:t>Senat je usvojio sljedeće odluke:</w:t>
      </w:r>
      <w:bookmarkEnd w:id="0"/>
    </w:p>
    <w:p w14:paraId="4746C213" w14:textId="77777777" w:rsidR="00E12A44" w:rsidRPr="00F73415" w:rsidRDefault="00E12A44" w:rsidP="00E12A44">
      <w:pPr>
        <w:pBdr>
          <w:bottom w:val="single" w:sz="4" w:space="1" w:color="auto"/>
        </w:pBdr>
        <w:spacing w:after="120"/>
        <w:jc w:val="both"/>
        <w:rPr>
          <w:rFonts w:ascii="Cambria" w:hAnsi="Cambria" w:cs="Times New Roman"/>
          <w:color w:val="FF0000"/>
        </w:rPr>
      </w:pPr>
    </w:p>
    <w:p w14:paraId="00903AC2" w14:textId="77777777" w:rsidR="00E12A44" w:rsidRPr="00E12A44" w:rsidRDefault="00E12A44" w:rsidP="00E12A44">
      <w:pPr>
        <w:pStyle w:val="paragraph"/>
        <w:spacing w:before="0" w:beforeAutospacing="0" w:after="120" w:afterAutospacing="0"/>
        <w:jc w:val="center"/>
        <w:textAlignment w:val="baseline"/>
        <w:rPr>
          <w:rStyle w:val="eop"/>
          <w:rFonts w:eastAsia="Calibri" w:cstheme="minorHAnsi"/>
          <w:b/>
          <w:bCs/>
        </w:rPr>
      </w:pPr>
      <w:r w:rsidRPr="00E12A44">
        <w:rPr>
          <w:rStyle w:val="normaltextrun"/>
          <w:rFonts w:ascii="Cambria" w:hAnsi="Cambria" w:cstheme="minorHAnsi"/>
          <w:b/>
          <w:bCs/>
        </w:rPr>
        <w:t>1.</w:t>
      </w:r>
    </w:p>
    <w:p w14:paraId="5D414D9B" w14:textId="77777777" w:rsidR="00E12A44" w:rsidRPr="00E12A44" w:rsidRDefault="00E12A44" w:rsidP="00E12A44">
      <w:pPr>
        <w:spacing w:after="0"/>
        <w:jc w:val="center"/>
        <w:textAlignment w:val="baseline"/>
        <w:rPr>
          <w:rFonts w:eastAsia="Times New Roman"/>
          <w:b/>
          <w:bCs/>
          <w:sz w:val="24"/>
          <w:szCs w:val="24"/>
        </w:rPr>
      </w:pPr>
      <w:r w:rsidRPr="00E12A44">
        <w:rPr>
          <w:rFonts w:ascii="Cambria" w:eastAsia="Times New Roman" w:hAnsi="Cambria" w:cstheme="minorHAnsi"/>
          <w:b/>
          <w:bCs/>
          <w:sz w:val="24"/>
          <w:szCs w:val="24"/>
        </w:rPr>
        <w:t>Zapisnik sa sjednice Senata Sveučilišta Jurja Dobrile u Puli</w:t>
      </w:r>
    </w:p>
    <w:p w14:paraId="2D4B2CB2" w14:textId="77777777" w:rsidR="00E12A44" w:rsidRPr="00E12A44" w:rsidRDefault="00E12A44" w:rsidP="00E12A44">
      <w:pPr>
        <w:jc w:val="center"/>
        <w:textAlignment w:val="baseline"/>
        <w:rPr>
          <w:rFonts w:ascii="Cambria" w:eastAsia="Times New Roman" w:hAnsi="Cambria" w:cstheme="minorHAnsi"/>
          <w:b/>
          <w:bCs/>
          <w:sz w:val="24"/>
          <w:szCs w:val="24"/>
        </w:rPr>
      </w:pPr>
      <w:r w:rsidRPr="00E12A44">
        <w:rPr>
          <w:rFonts w:ascii="Cambria" w:eastAsia="Times New Roman" w:hAnsi="Cambria" w:cstheme="minorHAnsi"/>
          <w:b/>
          <w:bCs/>
          <w:sz w:val="24"/>
          <w:szCs w:val="24"/>
        </w:rPr>
        <w:t>održane dana 29. srpnja 2026. godine</w:t>
      </w:r>
    </w:p>
    <w:p w14:paraId="37FE6608" w14:textId="77777777" w:rsidR="00E12A44" w:rsidRPr="00F73415" w:rsidRDefault="00E12A44" w:rsidP="00E12A44">
      <w:pPr>
        <w:pBdr>
          <w:bottom w:val="single" w:sz="4" w:space="1" w:color="auto"/>
        </w:pBdr>
        <w:jc w:val="center"/>
        <w:rPr>
          <w:rFonts w:ascii="Cambria" w:eastAsia="Times New Roman" w:hAnsi="Cambria"/>
          <w:color w:val="FF0000"/>
          <w:lang w:eastAsia="hr-HR"/>
        </w:rPr>
      </w:pPr>
    </w:p>
    <w:p w14:paraId="359D11AE" w14:textId="77777777" w:rsidR="00E12A44" w:rsidRPr="00B020D4" w:rsidRDefault="00E12A44" w:rsidP="00E12A44">
      <w:pPr>
        <w:shd w:val="clear" w:color="auto" w:fill="FFFFFF"/>
        <w:spacing w:after="120"/>
        <w:jc w:val="center"/>
        <w:rPr>
          <w:rFonts w:ascii="Cambria" w:hAnsi="Cambria" w:cstheme="minorHAnsi"/>
          <w:b/>
        </w:rPr>
      </w:pPr>
      <w:r w:rsidRPr="00B020D4">
        <w:rPr>
          <w:rFonts w:ascii="Cambria" w:hAnsi="Cambria" w:cstheme="minorHAnsi"/>
          <w:b/>
        </w:rPr>
        <w:t>2.</w:t>
      </w:r>
    </w:p>
    <w:p w14:paraId="7B268311" w14:textId="77777777" w:rsidR="00E12A44" w:rsidRPr="00E12A44" w:rsidRDefault="00E12A44" w:rsidP="00E12A44">
      <w:pPr>
        <w:autoSpaceDE w:val="0"/>
        <w:autoSpaceDN w:val="0"/>
        <w:adjustRightInd w:val="0"/>
        <w:spacing w:after="0"/>
        <w:jc w:val="center"/>
        <w:rPr>
          <w:rFonts w:ascii="Cambria" w:hAnsi="Cambria"/>
          <w:b/>
          <w:spacing w:val="20"/>
          <w:sz w:val="24"/>
          <w:szCs w:val="24"/>
        </w:rPr>
      </w:pPr>
      <w:r w:rsidRPr="00E12A44">
        <w:rPr>
          <w:rFonts w:ascii="Cambria" w:hAnsi="Cambria"/>
          <w:b/>
          <w:spacing w:val="20"/>
          <w:sz w:val="24"/>
          <w:szCs w:val="24"/>
        </w:rPr>
        <w:t>ODLUKU</w:t>
      </w:r>
    </w:p>
    <w:p w14:paraId="0F7F10CD" w14:textId="77777777" w:rsidR="00E12A44" w:rsidRPr="00E12A44" w:rsidRDefault="00E12A44" w:rsidP="00E12A44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E12A44">
        <w:rPr>
          <w:rFonts w:ascii="Cambria" w:hAnsi="Cambria"/>
          <w:b/>
          <w:bCs/>
          <w:sz w:val="24"/>
          <w:szCs w:val="24"/>
        </w:rPr>
        <w:t xml:space="preserve">o izmjenama Odluke o </w:t>
      </w:r>
      <w:proofErr w:type="spellStart"/>
      <w:r w:rsidRPr="00E12A44">
        <w:rPr>
          <w:rFonts w:ascii="Cambria" w:hAnsi="Cambria"/>
          <w:b/>
          <w:bCs/>
          <w:sz w:val="24"/>
          <w:szCs w:val="24"/>
        </w:rPr>
        <w:t>oportunitetnim</w:t>
      </w:r>
      <w:proofErr w:type="spellEnd"/>
      <w:r w:rsidRPr="00E12A44">
        <w:rPr>
          <w:rFonts w:ascii="Cambria" w:hAnsi="Cambria"/>
          <w:b/>
          <w:bCs/>
          <w:sz w:val="24"/>
          <w:szCs w:val="24"/>
        </w:rPr>
        <w:t xml:space="preserve"> troškovima</w:t>
      </w:r>
    </w:p>
    <w:p w14:paraId="18B43210" w14:textId="77777777" w:rsidR="00E12A44" w:rsidRPr="00E12A44" w:rsidRDefault="00E12A44" w:rsidP="00E12A44">
      <w:pPr>
        <w:spacing w:after="0"/>
        <w:jc w:val="center"/>
        <w:rPr>
          <w:rFonts w:ascii="Cambria" w:hAnsi="Cambria"/>
          <w:b/>
          <w:bCs/>
          <w:i/>
          <w:sz w:val="24"/>
          <w:szCs w:val="24"/>
        </w:rPr>
      </w:pPr>
      <w:r w:rsidRPr="00E12A44">
        <w:rPr>
          <w:rFonts w:ascii="Cambria" w:hAnsi="Cambria"/>
          <w:b/>
          <w:bCs/>
          <w:sz w:val="24"/>
          <w:szCs w:val="24"/>
        </w:rPr>
        <w:t>nepopunjenog upisnog mjesta</w:t>
      </w:r>
    </w:p>
    <w:p w14:paraId="53F13C05" w14:textId="77777777" w:rsidR="00E12A44" w:rsidRPr="00E12A44" w:rsidRDefault="00E12A44" w:rsidP="00E12A44">
      <w:pPr>
        <w:rPr>
          <w:rFonts w:ascii="Cambria" w:hAnsi="Cambria"/>
          <w:b/>
          <w:color w:val="FF0000"/>
          <w:sz w:val="24"/>
          <w:szCs w:val="24"/>
        </w:rPr>
      </w:pPr>
    </w:p>
    <w:p w14:paraId="68986C19" w14:textId="77777777" w:rsidR="00E12A44" w:rsidRPr="00E12A44" w:rsidRDefault="00E12A44" w:rsidP="00E12A44">
      <w:pPr>
        <w:spacing w:after="120"/>
        <w:jc w:val="center"/>
        <w:rPr>
          <w:rFonts w:ascii="Cambria" w:hAnsi="Cambria"/>
          <w:bCs/>
          <w:sz w:val="24"/>
          <w:szCs w:val="24"/>
        </w:rPr>
      </w:pPr>
      <w:r w:rsidRPr="00E12A44">
        <w:rPr>
          <w:rFonts w:ascii="Cambria" w:hAnsi="Cambria"/>
          <w:bCs/>
          <w:sz w:val="24"/>
          <w:szCs w:val="24"/>
        </w:rPr>
        <w:lastRenderedPageBreak/>
        <w:t>I</w:t>
      </w:r>
    </w:p>
    <w:p w14:paraId="3A77E495" w14:textId="77777777" w:rsidR="00E12A44" w:rsidRPr="00E12A44" w:rsidRDefault="00E12A44" w:rsidP="00E12A44">
      <w:pPr>
        <w:shd w:val="clear" w:color="auto" w:fill="FCFCFC"/>
        <w:spacing w:after="6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U Odluci o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oportunitetnim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 troškovima nepopunjenog upisnog mjesta KLASA: 029-03/25-02/67, URBROJ: 143-01-25-1 od 17. srpnja 2025. godine (Dopuna Odluke KLASA: 029-03/25-02/67, URBROJ: 143-01-25-2 od 13. listopada 2025. godine), u članku 2. stavku 1. točki 1. mijenja se visina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oportunitetnih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 troškova za izvanredne studente Fakulteta ekonomije i turizma „Dr. Mijo Mirković“ pri upisu na sveučilišni prijediplomski i diplomski online studij Primijenjene ekonomije na hrvatskom i engleskom jeziku na način da isti nakon izmjene glasi:</w:t>
      </w:r>
    </w:p>
    <w:p w14:paraId="2488F861" w14:textId="77777777" w:rsidR="00E12A44" w:rsidRPr="00E12A44" w:rsidRDefault="00E12A44" w:rsidP="00E12A44">
      <w:pPr>
        <w:pStyle w:val="ListParagraph"/>
        <w:numPr>
          <w:ilvl w:val="0"/>
          <w:numId w:val="21"/>
        </w:numPr>
        <w:shd w:val="clear" w:color="auto" w:fill="FCFCFC"/>
        <w:spacing w:after="60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320,00 EUR za sveučilišni prijediplomski online studij Primijenjene ekonomije na hrvatskom i engleskom jeziku;</w:t>
      </w:r>
    </w:p>
    <w:p w14:paraId="58AE3E96" w14:textId="197C8A24" w:rsidR="00E12A44" w:rsidRPr="00E12A44" w:rsidRDefault="00E12A44" w:rsidP="00E12A44">
      <w:pPr>
        <w:pStyle w:val="ListParagraph"/>
        <w:numPr>
          <w:ilvl w:val="0"/>
          <w:numId w:val="21"/>
        </w:numPr>
        <w:shd w:val="clear" w:color="auto" w:fill="FCFCFC"/>
        <w:spacing w:after="60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320,00 EUR za sveučilišni diplomski online studij Primijenjene ekonomije na hrvatskom i engleskom jeziku.</w:t>
      </w:r>
    </w:p>
    <w:p w14:paraId="2FA3EB7E" w14:textId="77777777" w:rsidR="00E12A44" w:rsidRPr="00E12A44" w:rsidRDefault="00E12A44" w:rsidP="00E12A44">
      <w:pPr>
        <w:spacing w:after="120"/>
        <w:jc w:val="center"/>
        <w:rPr>
          <w:rFonts w:ascii="Cambria" w:hAnsi="Cambria"/>
          <w:sz w:val="24"/>
          <w:szCs w:val="24"/>
        </w:rPr>
      </w:pPr>
      <w:r w:rsidRPr="00E12A44">
        <w:rPr>
          <w:rFonts w:ascii="Cambria" w:hAnsi="Cambria"/>
          <w:sz w:val="24"/>
          <w:szCs w:val="24"/>
        </w:rPr>
        <w:t>II</w:t>
      </w:r>
    </w:p>
    <w:p w14:paraId="3E8E02EF" w14:textId="77777777" w:rsidR="00E12A44" w:rsidRPr="00E12A44" w:rsidRDefault="00E12A44" w:rsidP="00E12A44">
      <w:pPr>
        <w:pBdr>
          <w:bottom w:val="single" w:sz="4" w:space="1" w:color="auto"/>
        </w:pBdr>
        <w:jc w:val="both"/>
        <w:rPr>
          <w:rFonts w:ascii="Cambria" w:hAnsi="Cambria"/>
          <w:sz w:val="24"/>
          <w:szCs w:val="24"/>
        </w:rPr>
      </w:pPr>
      <w:r w:rsidRPr="00E12A44">
        <w:rPr>
          <w:rFonts w:ascii="Cambria" w:hAnsi="Cambria"/>
          <w:sz w:val="24"/>
          <w:szCs w:val="24"/>
        </w:rPr>
        <w:t>Ova Odluka stupa na snagu danom donošenja.</w:t>
      </w:r>
    </w:p>
    <w:p w14:paraId="69137392" w14:textId="77777777" w:rsidR="00E12A44" w:rsidRPr="00285522" w:rsidRDefault="00E12A44" w:rsidP="00E12A44">
      <w:pPr>
        <w:shd w:val="clear" w:color="auto" w:fill="FFFFFF"/>
        <w:spacing w:after="120"/>
        <w:jc w:val="center"/>
        <w:rPr>
          <w:rFonts w:ascii="Cambria" w:hAnsi="Cambria" w:cstheme="minorHAnsi"/>
          <w:b/>
        </w:rPr>
      </w:pPr>
      <w:r w:rsidRPr="00285522">
        <w:rPr>
          <w:rFonts w:ascii="Cambria" w:hAnsi="Cambria" w:cstheme="minorHAnsi"/>
          <w:b/>
        </w:rPr>
        <w:t>3.</w:t>
      </w:r>
    </w:p>
    <w:p w14:paraId="4CF26898" w14:textId="77777777" w:rsidR="00E12A44" w:rsidRPr="0016410D" w:rsidRDefault="00E12A44" w:rsidP="00E12A44">
      <w:pPr>
        <w:autoSpaceDE w:val="0"/>
        <w:autoSpaceDN w:val="0"/>
        <w:adjustRightInd w:val="0"/>
        <w:spacing w:after="60"/>
        <w:jc w:val="center"/>
        <w:rPr>
          <w:rFonts w:ascii="Cambria" w:hAnsi="Cambria"/>
          <w:b/>
          <w:spacing w:val="20"/>
          <w:sz w:val="28"/>
          <w:szCs w:val="28"/>
        </w:rPr>
      </w:pPr>
      <w:r w:rsidRPr="0016410D">
        <w:rPr>
          <w:rFonts w:ascii="Cambria" w:hAnsi="Cambria"/>
          <w:b/>
          <w:spacing w:val="20"/>
          <w:sz w:val="28"/>
          <w:szCs w:val="28"/>
        </w:rPr>
        <w:t>PRAVILNIK</w:t>
      </w:r>
    </w:p>
    <w:p w14:paraId="0AA35B46" w14:textId="77777777" w:rsidR="00E12A44" w:rsidRPr="0016410D" w:rsidRDefault="00E12A44" w:rsidP="00E12A44">
      <w:pPr>
        <w:spacing w:after="0"/>
        <w:jc w:val="center"/>
        <w:rPr>
          <w:rFonts w:ascii="Cambria" w:hAnsi="Cambria"/>
          <w:b/>
          <w:bCs/>
        </w:rPr>
      </w:pPr>
      <w:r w:rsidRPr="0016410D">
        <w:rPr>
          <w:rFonts w:ascii="Cambria" w:hAnsi="Cambria"/>
          <w:b/>
          <w:bCs/>
        </w:rPr>
        <w:t>o izmjenama i dopunama Pravilnika o vrednovanju i odabiru institucionalnih znanstvenoistraživačkih projekata i projekata mladih znanstvenika</w:t>
      </w:r>
    </w:p>
    <w:p w14:paraId="3F4700C5" w14:textId="7C4323C3" w:rsidR="00E12A44" w:rsidRPr="00E12A44" w:rsidRDefault="00E12A44" w:rsidP="00E12A44">
      <w:pPr>
        <w:jc w:val="center"/>
        <w:rPr>
          <w:rFonts w:ascii="Cambria" w:hAnsi="Cambria"/>
          <w:b/>
          <w:bCs/>
          <w:i/>
        </w:rPr>
      </w:pPr>
      <w:r w:rsidRPr="0016410D">
        <w:rPr>
          <w:rFonts w:ascii="Cambria" w:hAnsi="Cambria"/>
          <w:b/>
          <w:bCs/>
        </w:rPr>
        <w:t>na Sveučilištu Jurja Dobrile u Puli</w:t>
      </w:r>
    </w:p>
    <w:p w14:paraId="21F55B96" w14:textId="77777777" w:rsidR="00E12A44" w:rsidRPr="00E12A44" w:rsidRDefault="00E12A44" w:rsidP="00E12A44">
      <w:pPr>
        <w:spacing w:after="120"/>
        <w:jc w:val="center"/>
        <w:rPr>
          <w:rFonts w:ascii="Cambria" w:hAnsi="Cambria"/>
          <w:bCs/>
          <w:sz w:val="24"/>
          <w:szCs w:val="24"/>
        </w:rPr>
      </w:pPr>
      <w:r w:rsidRPr="00E12A44">
        <w:rPr>
          <w:rFonts w:ascii="Cambria" w:hAnsi="Cambria"/>
          <w:bCs/>
          <w:sz w:val="24"/>
          <w:szCs w:val="24"/>
        </w:rPr>
        <w:t>Članak 1.</w:t>
      </w:r>
    </w:p>
    <w:p w14:paraId="657D251B" w14:textId="28A22CA7" w:rsidR="00E12A44" w:rsidRPr="00E12A44" w:rsidRDefault="00E12A44" w:rsidP="00E12A44">
      <w:pPr>
        <w:jc w:val="both"/>
        <w:rPr>
          <w:rFonts w:ascii="Cambria" w:hAnsi="Cambria"/>
          <w:bCs/>
          <w:sz w:val="24"/>
          <w:szCs w:val="24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U Pravilniku </w:t>
      </w:r>
      <w:r w:rsidRPr="00E12A44">
        <w:rPr>
          <w:rFonts w:ascii="Cambria" w:hAnsi="Cambria"/>
          <w:bCs/>
          <w:sz w:val="24"/>
          <w:szCs w:val="24"/>
        </w:rPr>
        <w:t xml:space="preserve">o vrednovanju i odabiru institucionalnih znanstvenoistraživačkih projekata i projekata mladih znanstvenika na Sveučilištu Jurja Dobrile u Puli KLASA: 011-04/25-03/01, URBROJ: 143-01-25-1 od 22. travnja 2025. godine (u daljnjem tekstu: Pravilnik) mijenja se članak 7. stavak 2. na način da se riječi: „Uredu za istraživanje, umjetnost i znanstveni razvoj“ </w:t>
      </w:r>
      <w:proofErr w:type="spellStart"/>
      <w:r w:rsidRPr="00E12A44">
        <w:rPr>
          <w:rFonts w:ascii="Cambria" w:hAnsi="Cambria"/>
          <w:bCs/>
          <w:sz w:val="24"/>
          <w:szCs w:val="24"/>
        </w:rPr>
        <w:t>zamijenjuju</w:t>
      </w:r>
      <w:proofErr w:type="spellEnd"/>
      <w:r w:rsidRPr="00E12A44">
        <w:rPr>
          <w:rFonts w:ascii="Cambria" w:hAnsi="Cambria"/>
          <w:bCs/>
          <w:sz w:val="24"/>
          <w:szCs w:val="24"/>
        </w:rPr>
        <w:t xml:space="preserve"> riječima: </w:t>
      </w:r>
      <w:r w:rsidRPr="00E12A44">
        <w:rPr>
          <w:rFonts w:ascii="Cambria" w:hAnsi="Cambria"/>
          <w:bCs/>
          <w:i/>
          <w:sz w:val="24"/>
          <w:szCs w:val="24"/>
        </w:rPr>
        <w:t>„Odjelu za znanost, tehnologiju i poduzetništvo“.</w:t>
      </w:r>
    </w:p>
    <w:p w14:paraId="0D055E4B" w14:textId="77777777" w:rsidR="00E12A44" w:rsidRPr="00E12A44" w:rsidRDefault="00E12A44" w:rsidP="00E12A44">
      <w:pPr>
        <w:spacing w:after="120"/>
        <w:jc w:val="center"/>
        <w:rPr>
          <w:rFonts w:ascii="Cambria" w:hAnsi="Cambria"/>
          <w:bCs/>
          <w:sz w:val="24"/>
          <w:szCs w:val="24"/>
        </w:rPr>
      </w:pPr>
      <w:r w:rsidRPr="00E12A44">
        <w:rPr>
          <w:rFonts w:ascii="Cambria" w:hAnsi="Cambria"/>
          <w:bCs/>
          <w:sz w:val="24"/>
          <w:szCs w:val="24"/>
        </w:rPr>
        <w:t>Članak 2.</w:t>
      </w:r>
    </w:p>
    <w:p w14:paraId="21FF22CA" w14:textId="77777777" w:rsidR="00E12A44" w:rsidRPr="00E12A44" w:rsidRDefault="00E12A44" w:rsidP="00E12A44">
      <w:pPr>
        <w:spacing w:after="120"/>
        <w:jc w:val="both"/>
        <w:rPr>
          <w:rFonts w:ascii="Cambria" w:hAnsi="Cambria"/>
          <w:bCs/>
          <w:sz w:val="24"/>
          <w:szCs w:val="24"/>
        </w:rPr>
      </w:pPr>
      <w:r w:rsidRPr="00E12A44">
        <w:rPr>
          <w:rFonts w:ascii="Cambria" w:hAnsi="Cambria"/>
          <w:bCs/>
          <w:sz w:val="24"/>
          <w:szCs w:val="24"/>
        </w:rPr>
        <w:t>(1) Mijenja se članak 9. stavak 1. Pravilnika na način da isti nakon izmjene glasi:</w:t>
      </w:r>
    </w:p>
    <w:p w14:paraId="46339186" w14:textId="7097D769" w:rsidR="00E12A44" w:rsidRPr="00E12A44" w:rsidRDefault="00E12A44" w:rsidP="00E12A44">
      <w:pPr>
        <w:jc w:val="both"/>
        <w:rPr>
          <w:rFonts w:ascii="Cambria" w:hAnsi="Cambria"/>
          <w:bCs/>
          <w:i/>
          <w:sz w:val="24"/>
          <w:szCs w:val="24"/>
        </w:rPr>
      </w:pPr>
      <w:r w:rsidRPr="00E12A44">
        <w:rPr>
          <w:rFonts w:ascii="Cambria" w:hAnsi="Cambria"/>
          <w:bCs/>
          <w:i/>
          <w:sz w:val="24"/>
          <w:szCs w:val="24"/>
        </w:rPr>
        <w:t xml:space="preserve">„Senat Sveučilišta Jurja Dobrile u Puli imenuje Povjerenstvo za vrednovanje institucionalnih istraživačkih projekata (u daljnjem tekstu: Povjerenstvo) koje čine dekani svih fakulteta/akademija u sastavu Sveučilišta, jedan predstavnik studija Dizajn i audiovizualne komunikacije, jedan predstavnik Odjela za znanost, tehnologiju i poduzetništvo (bez prava glasa) te prorektor nadležan za znanost kao predsjednik Povjerenstva. Osim članova Povjerenstva, na sjednici mogu </w:t>
      </w:r>
      <w:proofErr w:type="spellStart"/>
      <w:r w:rsidRPr="00E12A44">
        <w:rPr>
          <w:rFonts w:ascii="Cambria" w:hAnsi="Cambria"/>
          <w:bCs/>
          <w:i/>
          <w:sz w:val="24"/>
          <w:szCs w:val="24"/>
        </w:rPr>
        <w:t>prisustovati</w:t>
      </w:r>
      <w:proofErr w:type="spellEnd"/>
      <w:r w:rsidRPr="00E12A44">
        <w:rPr>
          <w:rFonts w:ascii="Cambria" w:hAnsi="Cambria"/>
          <w:bCs/>
          <w:i/>
          <w:sz w:val="24"/>
          <w:szCs w:val="24"/>
        </w:rPr>
        <w:t xml:space="preserve"> i druge osobe, uz odobrenje predsjednika Povjerenstva.“</w:t>
      </w:r>
    </w:p>
    <w:p w14:paraId="4362A5DC" w14:textId="77777777" w:rsidR="00E12A44" w:rsidRPr="00E12A44" w:rsidRDefault="00E12A44" w:rsidP="00E12A44">
      <w:pPr>
        <w:spacing w:after="120"/>
        <w:jc w:val="both"/>
        <w:rPr>
          <w:rFonts w:ascii="Cambria" w:hAnsi="Cambria"/>
          <w:bCs/>
          <w:sz w:val="24"/>
          <w:szCs w:val="24"/>
        </w:rPr>
      </w:pPr>
      <w:r w:rsidRPr="00E12A44">
        <w:rPr>
          <w:rFonts w:ascii="Cambria" w:hAnsi="Cambria"/>
          <w:bCs/>
          <w:sz w:val="24"/>
          <w:szCs w:val="24"/>
        </w:rPr>
        <w:t>(2) U članku 9. iza stavka 2. dodaje se novi stavak 3. koji glasi:</w:t>
      </w:r>
    </w:p>
    <w:p w14:paraId="1E41EE37" w14:textId="0C2FC1B2" w:rsidR="00E12A44" w:rsidRPr="00E12A44" w:rsidRDefault="00E12A44" w:rsidP="00E12A44">
      <w:pPr>
        <w:jc w:val="both"/>
        <w:rPr>
          <w:rFonts w:ascii="Cambria" w:hAnsi="Cambria"/>
          <w:bCs/>
          <w:i/>
          <w:sz w:val="24"/>
          <w:szCs w:val="24"/>
        </w:rPr>
      </w:pPr>
      <w:r w:rsidRPr="00E12A44">
        <w:rPr>
          <w:rFonts w:ascii="Cambria" w:hAnsi="Cambria"/>
          <w:bCs/>
          <w:i/>
          <w:sz w:val="24"/>
          <w:szCs w:val="24"/>
        </w:rPr>
        <w:t>„Predsjednik Povjerenstva saziva i vodi sjednice Povjerenstva i predlaže dnevni red te potpisuje prijedloge akata koje usvoji Povjerenstvo, a koje se nakon toga dostavljaju rektoru na odobrenje i potpis.“</w:t>
      </w:r>
    </w:p>
    <w:p w14:paraId="625C692E" w14:textId="77777777" w:rsidR="00E12A44" w:rsidRPr="00E12A44" w:rsidRDefault="00E12A44" w:rsidP="00E12A44">
      <w:pPr>
        <w:spacing w:after="120"/>
        <w:jc w:val="both"/>
        <w:rPr>
          <w:rFonts w:ascii="Cambria" w:hAnsi="Cambria"/>
          <w:bCs/>
          <w:sz w:val="24"/>
          <w:szCs w:val="24"/>
        </w:rPr>
      </w:pPr>
      <w:r w:rsidRPr="00E12A44">
        <w:rPr>
          <w:rFonts w:ascii="Cambria" w:hAnsi="Cambria"/>
          <w:bCs/>
          <w:sz w:val="24"/>
          <w:szCs w:val="24"/>
        </w:rPr>
        <w:t>(3) U članku 9. iza stavka 3. dodaje se novi stavak 4. koji glasi:</w:t>
      </w:r>
    </w:p>
    <w:p w14:paraId="0E3BE234" w14:textId="77777777" w:rsidR="00E12A44" w:rsidRPr="00E12A44" w:rsidRDefault="00E12A44" w:rsidP="00E12A44">
      <w:pPr>
        <w:jc w:val="both"/>
        <w:rPr>
          <w:rFonts w:ascii="Cambria" w:hAnsi="Cambria"/>
          <w:bCs/>
          <w:sz w:val="24"/>
          <w:szCs w:val="24"/>
        </w:rPr>
      </w:pPr>
      <w:r w:rsidRPr="00E12A44">
        <w:rPr>
          <w:rFonts w:ascii="Cambria" w:hAnsi="Cambria"/>
          <w:bCs/>
          <w:i/>
          <w:sz w:val="24"/>
          <w:szCs w:val="24"/>
        </w:rPr>
        <w:t>„Povjerenstvo radi i odlučuje na sjednicama.“</w:t>
      </w:r>
      <w:r w:rsidRPr="00E12A44">
        <w:rPr>
          <w:rFonts w:ascii="Cambria" w:hAnsi="Cambria"/>
          <w:bCs/>
          <w:sz w:val="24"/>
          <w:szCs w:val="24"/>
        </w:rPr>
        <w:t xml:space="preserve"> </w:t>
      </w:r>
    </w:p>
    <w:p w14:paraId="2A61AC39" w14:textId="77777777" w:rsidR="00E12A44" w:rsidRPr="00E12A44" w:rsidRDefault="00E12A44" w:rsidP="00E12A44">
      <w:pPr>
        <w:jc w:val="both"/>
        <w:rPr>
          <w:rFonts w:ascii="Cambria" w:hAnsi="Cambria"/>
          <w:bCs/>
          <w:sz w:val="24"/>
          <w:szCs w:val="24"/>
        </w:rPr>
      </w:pPr>
    </w:p>
    <w:p w14:paraId="0018DD8E" w14:textId="77777777" w:rsidR="00E12A44" w:rsidRPr="00E12A44" w:rsidRDefault="00E12A44" w:rsidP="00E12A44">
      <w:pPr>
        <w:spacing w:after="120"/>
        <w:jc w:val="both"/>
        <w:rPr>
          <w:rFonts w:ascii="Cambria" w:hAnsi="Cambria"/>
          <w:bCs/>
          <w:sz w:val="24"/>
          <w:szCs w:val="24"/>
        </w:rPr>
      </w:pPr>
      <w:r w:rsidRPr="00E12A44">
        <w:rPr>
          <w:rFonts w:ascii="Cambria" w:hAnsi="Cambria"/>
          <w:bCs/>
          <w:sz w:val="24"/>
          <w:szCs w:val="24"/>
        </w:rPr>
        <w:lastRenderedPageBreak/>
        <w:t>(4) U članku 9. iza stavka 4. dodaje se novi stavak 5. koji glasi:</w:t>
      </w:r>
    </w:p>
    <w:p w14:paraId="5097AB2B" w14:textId="1F268888" w:rsidR="00E12A44" w:rsidRPr="00E12A44" w:rsidRDefault="00E12A44" w:rsidP="00E12A44">
      <w:pPr>
        <w:jc w:val="both"/>
        <w:rPr>
          <w:rFonts w:ascii="Cambria" w:hAnsi="Cambria"/>
          <w:bCs/>
          <w:i/>
          <w:sz w:val="24"/>
          <w:szCs w:val="24"/>
        </w:rPr>
      </w:pPr>
      <w:r w:rsidRPr="00E12A44">
        <w:rPr>
          <w:rFonts w:ascii="Cambria" w:hAnsi="Cambria"/>
          <w:bCs/>
          <w:i/>
          <w:sz w:val="24"/>
          <w:szCs w:val="24"/>
        </w:rPr>
        <w:t>„</w:t>
      </w:r>
      <w:r w:rsidRPr="00E12A44">
        <w:rPr>
          <w:rFonts w:ascii="Cambria" w:hAnsi="Cambria" w:cs="Segoe UI"/>
          <w:i/>
          <w:color w:val="0D0D0D"/>
          <w:sz w:val="24"/>
          <w:szCs w:val="24"/>
          <w:shd w:val="clear" w:color="auto" w:fill="FFFFFF"/>
        </w:rPr>
        <w:t>Sjednica se može održati ako je na njoj prisutna najmanje polovica ukupnog broja članova s pravom glasa</w:t>
      </w:r>
      <w:r w:rsidRPr="00E12A44">
        <w:rPr>
          <w:rFonts w:ascii="Cambria" w:hAnsi="Cambria"/>
          <w:bCs/>
          <w:i/>
          <w:sz w:val="24"/>
          <w:szCs w:val="24"/>
        </w:rPr>
        <w:t xml:space="preserve"> (kvorum).“</w:t>
      </w:r>
    </w:p>
    <w:p w14:paraId="658E83DC" w14:textId="77777777" w:rsidR="00E12A44" w:rsidRPr="00E12A44" w:rsidRDefault="00E12A44" w:rsidP="00E12A44">
      <w:pPr>
        <w:spacing w:after="120"/>
        <w:jc w:val="both"/>
        <w:rPr>
          <w:rFonts w:ascii="Cambria" w:hAnsi="Cambria"/>
          <w:bCs/>
          <w:sz w:val="24"/>
          <w:szCs w:val="24"/>
        </w:rPr>
      </w:pPr>
      <w:r w:rsidRPr="00E12A44">
        <w:rPr>
          <w:rFonts w:ascii="Cambria" w:hAnsi="Cambria"/>
          <w:bCs/>
          <w:sz w:val="24"/>
          <w:szCs w:val="24"/>
        </w:rPr>
        <w:t>(5) U članku 9. iza stavka 5. dodaje se novi stavak 6. koji glasi:</w:t>
      </w:r>
    </w:p>
    <w:p w14:paraId="7A877A74" w14:textId="24508C18" w:rsidR="00E12A44" w:rsidRPr="00E12A44" w:rsidRDefault="00E12A44" w:rsidP="00E12A44">
      <w:pPr>
        <w:jc w:val="both"/>
        <w:rPr>
          <w:rFonts w:ascii="Cambria" w:hAnsi="Cambria"/>
          <w:bCs/>
          <w:i/>
          <w:sz w:val="24"/>
          <w:szCs w:val="24"/>
        </w:rPr>
      </w:pPr>
      <w:r w:rsidRPr="00E12A44">
        <w:rPr>
          <w:rFonts w:ascii="Cambria" w:hAnsi="Cambria"/>
          <w:bCs/>
          <w:i/>
          <w:sz w:val="24"/>
          <w:szCs w:val="24"/>
        </w:rPr>
        <w:t>„Povjerenstvo na sjednicama odlučuje većinom glasova prisutnih članova.“</w:t>
      </w:r>
    </w:p>
    <w:p w14:paraId="3A71B4A5" w14:textId="77777777" w:rsidR="00E12A44" w:rsidRPr="00E12A44" w:rsidRDefault="00E12A44" w:rsidP="00E12A44">
      <w:pPr>
        <w:spacing w:after="120"/>
        <w:jc w:val="both"/>
        <w:rPr>
          <w:rFonts w:ascii="Cambria" w:hAnsi="Cambria"/>
          <w:bCs/>
          <w:sz w:val="24"/>
          <w:szCs w:val="24"/>
        </w:rPr>
      </w:pPr>
      <w:r w:rsidRPr="00E12A44">
        <w:rPr>
          <w:rFonts w:ascii="Cambria" w:hAnsi="Cambria"/>
          <w:bCs/>
          <w:sz w:val="24"/>
          <w:szCs w:val="24"/>
        </w:rPr>
        <w:t>(6) U članku 9. iza stavka 6. dodaje se novi stavak 7. koji glasi:</w:t>
      </w:r>
    </w:p>
    <w:p w14:paraId="2A04A567" w14:textId="53824956" w:rsidR="00E12A44" w:rsidRDefault="00E12A44" w:rsidP="00E12A44">
      <w:pPr>
        <w:spacing w:after="0"/>
        <w:jc w:val="both"/>
        <w:rPr>
          <w:rFonts w:ascii="Cambria" w:hAnsi="Cambria"/>
          <w:bCs/>
          <w:i/>
          <w:sz w:val="24"/>
          <w:szCs w:val="24"/>
        </w:rPr>
      </w:pPr>
      <w:r w:rsidRPr="00E12A44">
        <w:rPr>
          <w:rFonts w:ascii="Cambria" w:hAnsi="Cambria"/>
          <w:bCs/>
          <w:i/>
          <w:sz w:val="24"/>
          <w:szCs w:val="24"/>
        </w:rPr>
        <w:t>„Po završetku sjednice sastavlja se zapisnik koji potpisuju predsjednik Povjerenstva i zapisničar.</w:t>
      </w:r>
    </w:p>
    <w:p w14:paraId="48443784" w14:textId="77777777" w:rsidR="00E12A44" w:rsidRPr="00E12A44" w:rsidRDefault="00E12A44" w:rsidP="00E12A44">
      <w:pPr>
        <w:spacing w:after="0"/>
        <w:jc w:val="both"/>
        <w:rPr>
          <w:rFonts w:ascii="Cambria" w:hAnsi="Cambria"/>
          <w:bCs/>
          <w:i/>
          <w:sz w:val="24"/>
          <w:szCs w:val="24"/>
        </w:rPr>
      </w:pPr>
    </w:p>
    <w:p w14:paraId="0F4A2C06" w14:textId="77777777" w:rsidR="00E12A44" w:rsidRPr="00E12A44" w:rsidRDefault="00E12A44" w:rsidP="00E12A44">
      <w:pPr>
        <w:shd w:val="clear" w:color="auto" w:fill="FCFCFC"/>
        <w:spacing w:after="60"/>
        <w:jc w:val="center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Članak 3.</w:t>
      </w:r>
    </w:p>
    <w:p w14:paraId="2B87A039" w14:textId="77777777" w:rsidR="00E12A44" w:rsidRPr="00E12A44" w:rsidRDefault="00E12A44" w:rsidP="00E12A44">
      <w:pPr>
        <w:shd w:val="clear" w:color="auto" w:fill="FCFCFC"/>
        <w:spacing w:after="6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U članku 10. stavku 2. Pravilnika riječi: „Ured za istraživanje, umjetnost i znanstveni razvoj“ zamjenjuju se riječima: </w:t>
      </w:r>
      <w:r w:rsidRPr="00E12A44">
        <w:rPr>
          <w:rFonts w:ascii="Cambria" w:eastAsia="Times New Roman" w:hAnsi="Cambria" w:cs="Segoe UI"/>
          <w:i/>
          <w:sz w:val="24"/>
          <w:szCs w:val="24"/>
          <w:lang w:eastAsia="hr-HR"/>
        </w:rPr>
        <w:t>„Odjel za znanost, tehnologiju i poduzetništvo“.</w:t>
      </w:r>
    </w:p>
    <w:p w14:paraId="0D1A6D79" w14:textId="77777777" w:rsidR="00E12A44" w:rsidRPr="00E12A44" w:rsidRDefault="00E12A44" w:rsidP="00E12A44">
      <w:pPr>
        <w:shd w:val="clear" w:color="auto" w:fill="FCFCFC"/>
        <w:spacing w:after="6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</w:p>
    <w:p w14:paraId="49E6685D" w14:textId="77777777" w:rsidR="00E12A44" w:rsidRPr="00E12A44" w:rsidRDefault="00E12A44" w:rsidP="00E12A44">
      <w:pPr>
        <w:shd w:val="clear" w:color="auto" w:fill="FCFCFC"/>
        <w:spacing w:after="60"/>
        <w:jc w:val="center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Članak 4.</w:t>
      </w:r>
    </w:p>
    <w:p w14:paraId="273E9479" w14:textId="77777777" w:rsidR="00E12A44" w:rsidRPr="00E12A44" w:rsidRDefault="00E12A44" w:rsidP="00E12A44">
      <w:pPr>
        <w:shd w:val="clear" w:color="auto" w:fill="FCFCFC"/>
        <w:spacing w:after="6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U članku 12. Pravilnika riječi: „Ured za istraživanje, umjetnost i znanstveni razvoj“ zamjenjuju se riječima: </w:t>
      </w:r>
      <w:r w:rsidRPr="00E12A44">
        <w:rPr>
          <w:rFonts w:ascii="Cambria" w:eastAsia="Times New Roman" w:hAnsi="Cambria" w:cs="Segoe UI"/>
          <w:i/>
          <w:sz w:val="24"/>
          <w:szCs w:val="24"/>
          <w:lang w:eastAsia="hr-HR"/>
        </w:rPr>
        <w:t>„Odjel za znanost, tehnologiju i poduzetništvo“.</w:t>
      </w:r>
    </w:p>
    <w:p w14:paraId="26D2B3E2" w14:textId="77777777" w:rsidR="00E12A44" w:rsidRPr="00E12A44" w:rsidRDefault="00E12A44" w:rsidP="00E12A44">
      <w:pPr>
        <w:shd w:val="clear" w:color="auto" w:fill="FCFCFC"/>
        <w:spacing w:after="6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</w:p>
    <w:p w14:paraId="7C4BBB57" w14:textId="77777777" w:rsidR="00E12A44" w:rsidRPr="00E12A44" w:rsidRDefault="00E12A44" w:rsidP="00E12A44">
      <w:pPr>
        <w:spacing w:after="120"/>
        <w:jc w:val="center"/>
        <w:rPr>
          <w:rFonts w:ascii="Cambria" w:hAnsi="Cambria"/>
          <w:sz w:val="24"/>
          <w:szCs w:val="24"/>
        </w:rPr>
      </w:pPr>
      <w:r w:rsidRPr="00E12A44">
        <w:rPr>
          <w:rFonts w:ascii="Cambria" w:hAnsi="Cambria"/>
          <w:sz w:val="24"/>
          <w:szCs w:val="24"/>
        </w:rPr>
        <w:t>Članak 5.</w:t>
      </w:r>
    </w:p>
    <w:p w14:paraId="005EFB6F" w14:textId="77777777" w:rsidR="00E12A44" w:rsidRPr="00E12A44" w:rsidRDefault="00E12A44" w:rsidP="00E12A44">
      <w:pPr>
        <w:spacing w:after="120"/>
        <w:jc w:val="both"/>
        <w:rPr>
          <w:rFonts w:ascii="Cambria" w:hAnsi="Cambria"/>
          <w:sz w:val="24"/>
          <w:szCs w:val="24"/>
        </w:rPr>
      </w:pPr>
      <w:r w:rsidRPr="00E12A44">
        <w:rPr>
          <w:rFonts w:ascii="Cambria" w:hAnsi="Cambria"/>
          <w:sz w:val="24"/>
          <w:szCs w:val="24"/>
        </w:rPr>
        <w:t>(1) Ovaj Pravilnik stupa na snagu dan nakon dana objave na oglasnoj ploči Sveučilišta.</w:t>
      </w:r>
    </w:p>
    <w:p w14:paraId="56E08A7E" w14:textId="77777777" w:rsidR="00E12A44" w:rsidRPr="00E12A44" w:rsidRDefault="00E12A44" w:rsidP="00E12A44">
      <w:pPr>
        <w:jc w:val="both"/>
        <w:rPr>
          <w:rFonts w:ascii="Cambria" w:hAnsi="Cambria"/>
          <w:sz w:val="24"/>
          <w:szCs w:val="24"/>
        </w:rPr>
      </w:pPr>
      <w:r w:rsidRPr="00E12A44">
        <w:rPr>
          <w:rFonts w:ascii="Cambria" w:hAnsi="Cambria"/>
          <w:sz w:val="24"/>
          <w:szCs w:val="24"/>
        </w:rPr>
        <w:t>(2) Ovaj Pravilnik objavit će se na mrežnim stranicama Sveučilišta.</w:t>
      </w:r>
    </w:p>
    <w:p w14:paraId="7F2DF450" w14:textId="77777777" w:rsidR="00E12A44" w:rsidRPr="00F73415" w:rsidRDefault="00E12A44" w:rsidP="00E12A44">
      <w:pPr>
        <w:pBdr>
          <w:bottom w:val="single" w:sz="4" w:space="1" w:color="auto"/>
        </w:pBdr>
        <w:shd w:val="clear" w:color="auto" w:fill="FFFFFF"/>
        <w:jc w:val="both"/>
        <w:rPr>
          <w:rFonts w:ascii="Cambria" w:hAnsi="Cambria" w:cstheme="minorHAnsi"/>
          <w:color w:val="FF0000"/>
        </w:rPr>
      </w:pPr>
    </w:p>
    <w:p w14:paraId="2102A8E9" w14:textId="77777777" w:rsidR="00E12A44" w:rsidRPr="00EA5EA7" w:rsidRDefault="00E12A44" w:rsidP="00E12A44">
      <w:pPr>
        <w:pStyle w:val="paragraph"/>
        <w:spacing w:before="0" w:beforeAutospacing="0" w:after="120" w:afterAutospacing="0"/>
        <w:jc w:val="center"/>
        <w:textAlignment w:val="baseline"/>
        <w:rPr>
          <w:rStyle w:val="normaltextrun"/>
          <w:b/>
          <w:bCs/>
        </w:rPr>
      </w:pPr>
      <w:r w:rsidRPr="00EA5EA7">
        <w:rPr>
          <w:rStyle w:val="normaltextrun"/>
          <w:rFonts w:ascii="Cambria" w:hAnsi="Cambria" w:cstheme="minorHAnsi"/>
          <w:b/>
          <w:bCs/>
        </w:rPr>
        <w:t>4.</w:t>
      </w:r>
    </w:p>
    <w:p w14:paraId="47C16FFC" w14:textId="77777777" w:rsidR="00E12A44" w:rsidRPr="00E12A44" w:rsidRDefault="00E12A44" w:rsidP="00E12A44">
      <w:pPr>
        <w:autoSpaceDE w:val="0"/>
        <w:autoSpaceDN w:val="0"/>
        <w:adjustRightInd w:val="0"/>
        <w:spacing w:after="60"/>
        <w:jc w:val="center"/>
        <w:rPr>
          <w:rFonts w:ascii="Cambria" w:hAnsi="Cambria"/>
          <w:b/>
          <w:spacing w:val="20"/>
          <w:sz w:val="24"/>
          <w:szCs w:val="24"/>
        </w:rPr>
      </w:pPr>
      <w:r w:rsidRPr="00E12A44">
        <w:rPr>
          <w:rFonts w:ascii="Cambria" w:hAnsi="Cambria"/>
          <w:b/>
          <w:spacing w:val="20"/>
          <w:sz w:val="24"/>
          <w:szCs w:val="24"/>
        </w:rPr>
        <w:t>ODLUKU</w:t>
      </w:r>
    </w:p>
    <w:p w14:paraId="743E730D" w14:textId="78EBA828" w:rsidR="00E12A44" w:rsidRPr="00930953" w:rsidRDefault="00E12A44" w:rsidP="00930953">
      <w:pPr>
        <w:jc w:val="center"/>
        <w:rPr>
          <w:rFonts w:ascii="Cambria" w:hAnsi="Cambria"/>
          <w:b/>
          <w:bCs/>
          <w:i/>
          <w:sz w:val="24"/>
          <w:szCs w:val="24"/>
        </w:rPr>
      </w:pPr>
      <w:r w:rsidRPr="00E12A44">
        <w:rPr>
          <w:rFonts w:ascii="Cambria" w:hAnsi="Cambria"/>
          <w:b/>
          <w:bCs/>
          <w:sz w:val="24"/>
          <w:szCs w:val="24"/>
        </w:rPr>
        <w:t>o izmjeni i dopuni Odluke o imenovanju Povjerenstva za vrednovanje institucionalnih istraživačkih projekata</w:t>
      </w:r>
    </w:p>
    <w:p w14:paraId="1AD0B0C9" w14:textId="77777777" w:rsidR="00E12A44" w:rsidRPr="00E12A44" w:rsidRDefault="00E12A44" w:rsidP="00E12A44">
      <w:pPr>
        <w:spacing w:after="120"/>
        <w:jc w:val="center"/>
        <w:rPr>
          <w:rFonts w:ascii="Cambria" w:hAnsi="Cambria"/>
          <w:bCs/>
          <w:sz w:val="24"/>
          <w:szCs w:val="24"/>
        </w:rPr>
      </w:pPr>
      <w:r w:rsidRPr="00E12A44">
        <w:rPr>
          <w:rFonts w:ascii="Cambria" w:hAnsi="Cambria"/>
          <w:bCs/>
          <w:sz w:val="24"/>
          <w:szCs w:val="24"/>
        </w:rPr>
        <w:t>Članak 1.</w:t>
      </w:r>
    </w:p>
    <w:p w14:paraId="531ADA9F" w14:textId="77777777" w:rsidR="00E12A44" w:rsidRPr="00E12A44" w:rsidRDefault="00E12A44" w:rsidP="00E12A44">
      <w:pPr>
        <w:shd w:val="clear" w:color="auto" w:fill="FCFCFC"/>
        <w:spacing w:after="6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Mijenja se članak 1. Odluke o imenovanju Povjerenstva za vrednovanje institucionalnih istraživačkih projekata KLASA: 029-03/25-02/57, URBROJ: 143-01-25-1 od 28. svibnja 2025. godine (Izmjene Odluke KLASA: 029-03/25-02/57, URBROJ: 143-01-25-2 od 31. listopada 2025. godine; Izmjena Odluke KLASA: 029-03/25-02/57, URBROJ: 143-01-26-3 od 7. srpnja 2026. godine), na način da nakon izmjene glasi:</w:t>
      </w:r>
    </w:p>
    <w:p w14:paraId="4841EA2A" w14:textId="77777777" w:rsidR="00E12A44" w:rsidRPr="00E12A44" w:rsidRDefault="00E12A44" w:rsidP="00E12A44">
      <w:pPr>
        <w:shd w:val="clear" w:color="auto" w:fill="FCFCFC"/>
        <w:spacing w:after="6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„Imenuje se Povjerenstvo za vrednovanje institucionalnih istraživačkih projekata (u daljnjem tekstu: Povjerenstvo) na Sveučilištu Jurja Dobrile u Puli u sljedećem sastavu:</w:t>
      </w:r>
    </w:p>
    <w:p w14:paraId="23C13662" w14:textId="77777777" w:rsidR="00E12A44" w:rsidRPr="00E12A44" w:rsidRDefault="00E12A44" w:rsidP="00E12A44">
      <w:pPr>
        <w:pStyle w:val="ListParagraph"/>
        <w:numPr>
          <w:ilvl w:val="0"/>
          <w:numId w:val="22"/>
        </w:numPr>
        <w:shd w:val="clear" w:color="auto" w:fill="FCFCFC"/>
        <w:spacing w:after="6" w:line="240" w:lineRule="auto"/>
        <w:ind w:left="714" w:hanging="357"/>
        <w:contextualSpacing w:val="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. Emina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Pustijanac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, prorektorica za istraživanje/umjetnost, znanstveni razvoj i projekte – predsjednica Povjerenstva</w:t>
      </w:r>
    </w:p>
    <w:p w14:paraId="4650215F" w14:textId="77777777" w:rsidR="00E12A44" w:rsidRPr="00E12A44" w:rsidRDefault="00E12A44" w:rsidP="00E12A44">
      <w:pPr>
        <w:pStyle w:val="ListParagraph"/>
        <w:numPr>
          <w:ilvl w:val="0"/>
          <w:numId w:val="22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. Darko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Etinger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, dekan Fakulteta informatike</w:t>
      </w:r>
    </w:p>
    <w:p w14:paraId="0B1D1634" w14:textId="77777777" w:rsidR="00E12A44" w:rsidRPr="00E12A44" w:rsidRDefault="00E12A44" w:rsidP="00E12A44">
      <w:pPr>
        <w:pStyle w:val="ListParagraph"/>
        <w:numPr>
          <w:ilvl w:val="0"/>
          <w:numId w:val="22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. Marko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Kršulja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, dekan Tehničkog fakulteta</w:t>
      </w:r>
    </w:p>
    <w:p w14:paraId="75E97073" w14:textId="77777777" w:rsidR="00E12A44" w:rsidRPr="00E12A44" w:rsidRDefault="00E12A44" w:rsidP="00E12A44">
      <w:pPr>
        <w:pStyle w:val="ListParagraph"/>
        <w:numPr>
          <w:ilvl w:val="0"/>
          <w:numId w:val="22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.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Fabrizio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Fioretti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, dekan Filozofskog fakulteta</w:t>
      </w:r>
    </w:p>
    <w:p w14:paraId="178BE863" w14:textId="77777777" w:rsidR="00E12A44" w:rsidRPr="00E12A44" w:rsidRDefault="00E12A44" w:rsidP="00E12A44">
      <w:pPr>
        <w:pStyle w:val="ListParagraph"/>
        <w:numPr>
          <w:ilvl w:val="0"/>
          <w:numId w:val="22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Prof. dr.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. Ivana Paula Gortan-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Carlin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, dekanica Fakulteta za odgojne i obrazovne znanosti</w:t>
      </w:r>
    </w:p>
    <w:p w14:paraId="6D5ED423" w14:textId="77777777" w:rsidR="00E12A44" w:rsidRPr="00E12A44" w:rsidRDefault="00E12A44" w:rsidP="00E12A44">
      <w:pPr>
        <w:pStyle w:val="ListParagraph"/>
        <w:numPr>
          <w:ilvl w:val="0"/>
          <w:numId w:val="22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.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Ticijan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 Peruško, dekan Fakulteta ekonomije i turizma „Dr. Mijo Mirković“</w:t>
      </w:r>
    </w:p>
    <w:p w14:paraId="69FD2911" w14:textId="77777777" w:rsidR="00E12A44" w:rsidRPr="00E12A44" w:rsidRDefault="00E12A44" w:rsidP="00E12A44">
      <w:pPr>
        <w:pStyle w:val="ListParagraph"/>
        <w:numPr>
          <w:ilvl w:val="0"/>
          <w:numId w:val="22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lastRenderedPageBreak/>
        <w:t xml:space="preserve">Prof. art. Laura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Čuperjani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, dekanica Muzičke akademije</w:t>
      </w:r>
    </w:p>
    <w:p w14:paraId="301D4FD0" w14:textId="77777777" w:rsidR="00E12A44" w:rsidRPr="00E12A44" w:rsidRDefault="00E12A44" w:rsidP="00E12A44">
      <w:pPr>
        <w:pStyle w:val="ListParagraph"/>
        <w:numPr>
          <w:ilvl w:val="0"/>
          <w:numId w:val="22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. Dragan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Trivanović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, dekan Medicinskog fakulteta</w:t>
      </w:r>
    </w:p>
    <w:p w14:paraId="6F8BA1D8" w14:textId="77777777" w:rsidR="00E12A44" w:rsidRPr="00E12A44" w:rsidRDefault="00E12A44" w:rsidP="00E12A44">
      <w:pPr>
        <w:pStyle w:val="ListParagraph"/>
        <w:numPr>
          <w:ilvl w:val="0"/>
          <w:numId w:val="22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. Ines Kovačić, dekanica Fakulteta prirodnih znanosti</w:t>
      </w:r>
    </w:p>
    <w:p w14:paraId="5ACCE004" w14:textId="77777777" w:rsidR="00E12A44" w:rsidRPr="00E12A44" w:rsidRDefault="00E12A44" w:rsidP="00E12A44">
      <w:pPr>
        <w:pStyle w:val="ListParagraph"/>
        <w:numPr>
          <w:ilvl w:val="0"/>
          <w:numId w:val="22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Doc. art. Breza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Žižović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, predstavnica studija Dizajn i audiovizualne komunikacije</w:t>
      </w:r>
    </w:p>
    <w:p w14:paraId="00BADFBC" w14:textId="77777777" w:rsidR="00E12A44" w:rsidRPr="00E12A44" w:rsidRDefault="00E12A44" w:rsidP="00E12A44">
      <w:pPr>
        <w:pStyle w:val="ListParagraph"/>
        <w:numPr>
          <w:ilvl w:val="0"/>
          <w:numId w:val="22"/>
        </w:numPr>
        <w:shd w:val="clear" w:color="auto" w:fill="FCFCFC"/>
        <w:spacing w:after="6" w:line="240" w:lineRule="auto"/>
        <w:ind w:left="714" w:hanging="357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 xml:space="preserve">Izabela Del </w:t>
      </w:r>
      <w:proofErr w:type="spellStart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Vechio</w:t>
      </w:r>
      <w:proofErr w:type="spellEnd"/>
      <w:r w:rsidRPr="00E12A44">
        <w:rPr>
          <w:rFonts w:ascii="Cambria" w:eastAsia="Times New Roman" w:hAnsi="Cambria" w:cs="Segoe UI"/>
          <w:sz w:val="24"/>
          <w:szCs w:val="24"/>
          <w:lang w:eastAsia="hr-HR"/>
        </w:rPr>
        <w:t>, predstavnica Odjela za znanost, tehnologiju i poduzetništvo (sudjeluje u radu Povjerenstva bez prava glasa).“</w:t>
      </w:r>
    </w:p>
    <w:p w14:paraId="1C25E074" w14:textId="77777777" w:rsidR="00E12A44" w:rsidRPr="00E12A44" w:rsidRDefault="00E12A44" w:rsidP="00E12A44">
      <w:pPr>
        <w:pStyle w:val="ListParagraph"/>
        <w:shd w:val="clear" w:color="auto" w:fill="FCFCFC"/>
        <w:ind w:left="714"/>
        <w:contextualSpacing w:val="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</w:p>
    <w:p w14:paraId="74207B9C" w14:textId="77777777" w:rsidR="00E12A44" w:rsidRPr="00E12A44" w:rsidRDefault="00E12A44" w:rsidP="00E12A44">
      <w:pPr>
        <w:spacing w:after="120"/>
        <w:jc w:val="center"/>
        <w:rPr>
          <w:rFonts w:ascii="Cambria" w:hAnsi="Cambria"/>
          <w:sz w:val="24"/>
          <w:szCs w:val="24"/>
        </w:rPr>
      </w:pPr>
      <w:r w:rsidRPr="00E12A44">
        <w:rPr>
          <w:rFonts w:ascii="Cambria" w:hAnsi="Cambria"/>
          <w:sz w:val="24"/>
          <w:szCs w:val="24"/>
        </w:rPr>
        <w:t>Članak 2.</w:t>
      </w:r>
    </w:p>
    <w:p w14:paraId="1D33013A" w14:textId="77777777" w:rsidR="00E12A44" w:rsidRPr="00E12A44" w:rsidRDefault="00E12A44" w:rsidP="00E12A44">
      <w:pPr>
        <w:jc w:val="both"/>
        <w:rPr>
          <w:rFonts w:ascii="Cambria" w:hAnsi="Cambria"/>
          <w:sz w:val="24"/>
          <w:szCs w:val="24"/>
        </w:rPr>
      </w:pPr>
      <w:r w:rsidRPr="00E12A44">
        <w:rPr>
          <w:rFonts w:ascii="Cambria" w:hAnsi="Cambria"/>
          <w:sz w:val="24"/>
          <w:szCs w:val="24"/>
        </w:rPr>
        <w:t>Ova Odluka stupa na snagu danom donošenja.</w:t>
      </w:r>
    </w:p>
    <w:p w14:paraId="48C2DF5E" w14:textId="77777777" w:rsidR="00E12A44" w:rsidRPr="00F73415" w:rsidRDefault="00E12A44" w:rsidP="00E12A44">
      <w:pPr>
        <w:pStyle w:val="paragraph"/>
        <w:pBdr>
          <w:bottom w:val="single" w:sz="4" w:space="1" w:color="auto"/>
        </w:pBdr>
        <w:spacing w:before="0" w:beforeAutospacing="0" w:after="0" w:afterAutospacing="0"/>
        <w:jc w:val="center"/>
        <w:textAlignment w:val="baseline"/>
        <w:rPr>
          <w:rStyle w:val="normaltextrun"/>
          <w:rFonts w:ascii="Cambria" w:hAnsi="Cambria" w:cstheme="minorHAnsi"/>
          <w:b/>
          <w:bCs/>
          <w:color w:val="FF0000"/>
        </w:rPr>
      </w:pPr>
    </w:p>
    <w:p w14:paraId="76FFF60E" w14:textId="77777777" w:rsidR="00E12A44" w:rsidRPr="00EF17A6" w:rsidRDefault="00E12A44" w:rsidP="00E12A44">
      <w:pPr>
        <w:pStyle w:val="paragraph"/>
        <w:spacing w:before="0" w:beforeAutospacing="0" w:after="120" w:afterAutospacing="0"/>
        <w:jc w:val="center"/>
        <w:textAlignment w:val="baseline"/>
        <w:rPr>
          <w:rStyle w:val="normaltextrun"/>
          <w:rFonts w:ascii="Cambria" w:hAnsi="Cambria" w:cstheme="minorHAnsi"/>
          <w:b/>
          <w:bCs/>
        </w:rPr>
      </w:pPr>
      <w:r w:rsidRPr="00EF17A6">
        <w:rPr>
          <w:rStyle w:val="normaltextrun"/>
          <w:rFonts w:ascii="Cambria" w:hAnsi="Cambria" w:cstheme="minorHAnsi"/>
          <w:b/>
          <w:bCs/>
        </w:rPr>
        <w:t>5.</w:t>
      </w:r>
    </w:p>
    <w:p w14:paraId="2039141D" w14:textId="77777777" w:rsidR="00E12A44" w:rsidRPr="00910089" w:rsidRDefault="00E12A44" w:rsidP="00E12A44">
      <w:pPr>
        <w:autoSpaceDE w:val="0"/>
        <w:autoSpaceDN w:val="0"/>
        <w:adjustRightInd w:val="0"/>
        <w:spacing w:after="60"/>
        <w:jc w:val="center"/>
        <w:rPr>
          <w:rFonts w:ascii="Cambria" w:hAnsi="Cambria"/>
          <w:b/>
          <w:spacing w:val="20"/>
          <w:sz w:val="28"/>
          <w:szCs w:val="28"/>
        </w:rPr>
      </w:pPr>
      <w:r w:rsidRPr="00910089">
        <w:rPr>
          <w:rFonts w:ascii="Cambria" w:hAnsi="Cambria"/>
          <w:b/>
          <w:spacing w:val="20"/>
          <w:sz w:val="28"/>
          <w:szCs w:val="28"/>
        </w:rPr>
        <w:t>ODLUKU</w:t>
      </w:r>
    </w:p>
    <w:p w14:paraId="56366244" w14:textId="039F0E15" w:rsidR="00E12A44" w:rsidRPr="00930953" w:rsidRDefault="00E12A44" w:rsidP="00930953">
      <w:pPr>
        <w:jc w:val="center"/>
        <w:rPr>
          <w:rFonts w:ascii="Cambria" w:hAnsi="Cambria"/>
          <w:b/>
          <w:bCs/>
          <w:i/>
          <w:sz w:val="24"/>
          <w:szCs w:val="24"/>
        </w:rPr>
      </w:pPr>
      <w:r w:rsidRPr="00930953">
        <w:rPr>
          <w:rFonts w:ascii="Cambria" w:hAnsi="Cambria"/>
          <w:b/>
          <w:bCs/>
          <w:sz w:val="24"/>
          <w:szCs w:val="24"/>
        </w:rPr>
        <w:t>o</w:t>
      </w:r>
      <w:r w:rsidRPr="00930953">
        <w:rPr>
          <w:rFonts w:ascii="Cambria" w:hAnsi="Cambria"/>
          <w:b/>
          <w:sz w:val="24"/>
          <w:szCs w:val="24"/>
        </w:rPr>
        <w:t xml:space="preserve"> izmjeni Odluke o pokretanju postupka izrade nove Umjetničke strategije Sveučilišta Jurja Dobrile u Puli za razdoblje 2027. – 2031.</w:t>
      </w:r>
    </w:p>
    <w:p w14:paraId="7F64BC97" w14:textId="77777777" w:rsidR="00E12A44" w:rsidRPr="00930953" w:rsidRDefault="00E12A44" w:rsidP="00E12A44">
      <w:pPr>
        <w:spacing w:after="120"/>
        <w:jc w:val="center"/>
        <w:rPr>
          <w:rFonts w:ascii="Cambria" w:hAnsi="Cambria"/>
          <w:bCs/>
          <w:sz w:val="24"/>
          <w:szCs w:val="24"/>
        </w:rPr>
      </w:pPr>
      <w:r w:rsidRPr="00930953">
        <w:rPr>
          <w:rFonts w:ascii="Cambria" w:hAnsi="Cambria"/>
          <w:bCs/>
          <w:sz w:val="24"/>
          <w:szCs w:val="24"/>
        </w:rPr>
        <w:t>I.</w:t>
      </w:r>
    </w:p>
    <w:p w14:paraId="56A3F0A7" w14:textId="77777777" w:rsidR="00E12A44" w:rsidRPr="00930953" w:rsidRDefault="00E12A44" w:rsidP="00E12A44">
      <w:pPr>
        <w:shd w:val="clear" w:color="auto" w:fill="FCFCFC"/>
        <w:spacing w:after="120"/>
        <w:jc w:val="both"/>
        <w:rPr>
          <w:rFonts w:ascii="Cambria" w:eastAsia="Times New Roman" w:hAnsi="Cambria" w:cs="Segoe UI"/>
          <w:i/>
          <w:sz w:val="24"/>
          <w:szCs w:val="24"/>
          <w:lang w:eastAsia="hr-HR"/>
        </w:rPr>
      </w:pPr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 xml:space="preserve">Mijenja se točka II. Odluke o pokretanju postupka izrade nove Umjetničke strategije Sveučilišta Jurja Dobrile u Puli za razdoblje 2027. – 2031. KLASA: 029-03/26-02/21, URBROJ: 143-01-26-1 od 2. ožujka 2026. godine (dalje u tekstu: Odluka), na način da se pod rednim brojem 8. riječi „dr. </w:t>
      </w:r>
      <w:proofErr w:type="spellStart"/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 xml:space="preserve">. </w:t>
      </w:r>
      <w:proofErr w:type="spellStart"/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>Rozana</w:t>
      </w:r>
      <w:proofErr w:type="spellEnd"/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 xml:space="preserve"> Veselica </w:t>
      </w:r>
      <w:proofErr w:type="spellStart"/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>Celić</w:t>
      </w:r>
      <w:proofErr w:type="spellEnd"/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 xml:space="preserve">, suradnik za znanost“ zamjenjuju riječima: </w:t>
      </w:r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 xml:space="preserve">„Izabela Del </w:t>
      </w:r>
      <w:proofErr w:type="spellStart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>Vechio</w:t>
      </w:r>
      <w:proofErr w:type="spellEnd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 xml:space="preserve">, </w:t>
      </w:r>
      <w:proofErr w:type="spellStart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>mag</w:t>
      </w:r>
      <w:proofErr w:type="spellEnd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 xml:space="preserve">. </w:t>
      </w:r>
      <w:proofErr w:type="spellStart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>tourism</w:t>
      </w:r>
      <w:proofErr w:type="spellEnd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 xml:space="preserve">. </w:t>
      </w:r>
      <w:proofErr w:type="spellStart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>cult</w:t>
      </w:r>
      <w:proofErr w:type="spellEnd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>., voditeljica poslova u Odjelu za znanost, tehnologiju i poduzetništvo.“</w:t>
      </w:r>
    </w:p>
    <w:p w14:paraId="6A5423FC" w14:textId="77777777" w:rsidR="00E12A44" w:rsidRPr="00930953" w:rsidRDefault="00E12A44" w:rsidP="00E12A44">
      <w:pPr>
        <w:shd w:val="clear" w:color="auto" w:fill="FCFCFC"/>
        <w:spacing w:after="6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>U točki II. Odluke redni broj 9. koji glasi: „Marijana Božić, suradnik za znanost“ briše se.</w:t>
      </w:r>
    </w:p>
    <w:p w14:paraId="38F57B46" w14:textId="77777777" w:rsidR="00E12A44" w:rsidRPr="00930953" w:rsidRDefault="00E12A44" w:rsidP="00E12A44">
      <w:pPr>
        <w:pStyle w:val="ListParagraph"/>
        <w:shd w:val="clear" w:color="auto" w:fill="FCFCFC"/>
        <w:ind w:left="714"/>
        <w:contextualSpacing w:val="0"/>
        <w:jc w:val="both"/>
        <w:rPr>
          <w:rFonts w:ascii="Cambria" w:eastAsia="Times New Roman" w:hAnsi="Cambria" w:cs="Segoe UI"/>
          <w:color w:val="FF0000"/>
          <w:sz w:val="24"/>
          <w:szCs w:val="24"/>
          <w:lang w:eastAsia="hr-HR"/>
        </w:rPr>
      </w:pPr>
    </w:p>
    <w:p w14:paraId="3C870884" w14:textId="77777777" w:rsidR="00E12A44" w:rsidRPr="00930953" w:rsidRDefault="00E12A44" w:rsidP="00E12A44">
      <w:pPr>
        <w:spacing w:after="120"/>
        <w:jc w:val="center"/>
        <w:rPr>
          <w:rFonts w:ascii="Cambria" w:hAnsi="Cambria"/>
          <w:sz w:val="24"/>
          <w:szCs w:val="24"/>
        </w:rPr>
      </w:pPr>
      <w:r w:rsidRPr="00930953">
        <w:rPr>
          <w:rFonts w:ascii="Cambria" w:hAnsi="Cambria"/>
          <w:sz w:val="24"/>
          <w:szCs w:val="24"/>
        </w:rPr>
        <w:t>II.</w:t>
      </w:r>
    </w:p>
    <w:p w14:paraId="235E92DC" w14:textId="77777777" w:rsidR="00E12A44" w:rsidRPr="00930953" w:rsidRDefault="00E12A44" w:rsidP="00E12A44">
      <w:pPr>
        <w:jc w:val="both"/>
        <w:rPr>
          <w:rFonts w:ascii="Cambria" w:hAnsi="Cambria"/>
          <w:sz w:val="24"/>
          <w:szCs w:val="24"/>
        </w:rPr>
      </w:pPr>
      <w:r w:rsidRPr="00930953">
        <w:rPr>
          <w:rFonts w:ascii="Cambria" w:hAnsi="Cambria"/>
          <w:sz w:val="24"/>
          <w:szCs w:val="24"/>
        </w:rPr>
        <w:t>Ova Odluka stupa na snagu danom donošenja.</w:t>
      </w:r>
    </w:p>
    <w:p w14:paraId="4B86A908" w14:textId="77777777" w:rsidR="00E12A44" w:rsidRPr="00F73415" w:rsidRDefault="00E12A44" w:rsidP="00930953">
      <w:pPr>
        <w:pBdr>
          <w:bottom w:val="single" w:sz="4" w:space="1" w:color="auto"/>
        </w:pBdr>
        <w:autoSpaceDE w:val="0"/>
        <w:autoSpaceDN w:val="0"/>
        <w:adjustRightInd w:val="0"/>
        <w:rPr>
          <w:rFonts w:ascii="Cambria" w:eastAsia="Times New Roman" w:hAnsi="Cambria" w:cstheme="minorHAnsi"/>
          <w:b/>
          <w:color w:val="FF0000"/>
          <w:lang w:eastAsia="hr-HR"/>
        </w:rPr>
      </w:pPr>
    </w:p>
    <w:p w14:paraId="080F6D41" w14:textId="77777777" w:rsidR="00E12A44" w:rsidRPr="00770853" w:rsidRDefault="00E12A44" w:rsidP="00E12A44">
      <w:pPr>
        <w:autoSpaceDE w:val="0"/>
        <w:autoSpaceDN w:val="0"/>
        <w:adjustRightInd w:val="0"/>
        <w:spacing w:after="120"/>
        <w:jc w:val="center"/>
        <w:rPr>
          <w:rFonts w:ascii="Cambria" w:eastAsia="Times New Roman" w:hAnsi="Cambria" w:cstheme="minorHAnsi"/>
          <w:b/>
          <w:lang w:eastAsia="hr-HR"/>
        </w:rPr>
      </w:pPr>
      <w:r w:rsidRPr="00770853">
        <w:rPr>
          <w:rFonts w:ascii="Cambria" w:eastAsia="Times New Roman" w:hAnsi="Cambria" w:cstheme="minorHAnsi"/>
          <w:b/>
          <w:lang w:eastAsia="hr-HR"/>
        </w:rPr>
        <w:t>6.</w:t>
      </w:r>
    </w:p>
    <w:p w14:paraId="50EF0D66" w14:textId="77777777" w:rsidR="00E12A44" w:rsidRPr="00D801C7" w:rsidRDefault="00E12A44" w:rsidP="00E12A44">
      <w:pPr>
        <w:autoSpaceDE w:val="0"/>
        <w:autoSpaceDN w:val="0"/>
        <w:adjustRightInd w:val="0"/>
        <w:spacing w:after="60"/>
        <w:jc w:val="center"/>
        <w:rPr>
          <w:rFonts w:ascii="Cambria" w:hAnsi="Cambria"/>
          <w:b/>
          <w:spacing w:val="20"/>
          <w:sz w:val="28"/>
          <w:szCs w:val="28"/>
        </w:rPr>
      </w:pPr>
      <w:r w:rsidRPr="00D801C7">
        <w:rPr>
          <w:rFonts w:ascii="Cambria" w:hAnsi="Cambria"/>
          <w:b/>
          <w:spacing w:val="20"/>
          <w:sz w:val="28"/>
          <w:szCs w:val="28"/>
        </w:rPr>
        <w:t>ODLUKU</w:t>
      </w:r>
    </w:p>
    <w:p w14:paraId="5D618A7D" w14:textId="07EBDF60" w:rsidR="00E12A44" w:rsidRPr="00930953" w:rsidRDefault="00E12A44" w:rsidP="00930953">
      <w:pPr>
        <w:jc w:val="center"/>
        <w:rPr>
          <w:rFonts w:ascii="Cambria" w:hAnsi="Cambria"/>
          <w:b/>
          <w:bCs/>
          <w:i/>
          <w:sz w:val="24"/>
          <w:szCs w:val="24"/>
        </w:rPr>
      </w:pPr>
      <w:r w:rsidRPr="00930953">
        <w:rPr>
          <w:rFonts w:ascii="Cambria" w:hAnsi="Cambria"/>
          <w:b/>
          <w:bCs/>
          <w:sz w:val="24"/>
          <w:szCs w:val="24"/>
        </w:rPr>
        <w:t>o</w:t>
      </w:r>
      <w:r w:rsidRPr="00930953">
        <w:rPr>
          <w:rFonts w:ascii="Cambria" w:hAnsi="Cambria"/>
          <w:b/>
          <w:sz w:val="24"/>
          <w:szCs w:val="24"/>
        </w:rPr>
        <w:t xml:space="preserve"> izmjeni Odluke o pokretanju postupka izrade nove Znanstvenoistraživačke strategije Sveučilišta Jurja Dobrile u Puli za razdoblje 2027. – 2031.</w:t>
      </w:r>
    </w:p>
    <w:p w14:paraId="020AD885" w14:textId="77777777" w:rsidR="00E12A44" w:rsidRPr="00930953" w:rsidRDefault="00E12A44" w:rsidP="00E12A44">
      <w:pPr>
        <w:spacing w:after="120"/>
        <w:jc w:val="center"/>
        <w:rPr>
          <w:rFonts w:ascii="Cambria" w:hAnsi="Cambria"/>
          <w:bCs/>
          <w:sz w:val="24"/>
          <w:szCs w:val="24"/>
        </w:rPr>
      </w:pPr>
      <w:r w:rsidRPr="00930953">
        <w:rPr>
          <w:rFonts w:ascii="Cambria" w:hAnsi="Cambria"/>
          <w:bCs/>
          <w:sz w:val="24"/>
          <w:szCs w:val="24"/>
        </w:rPr>
        <w:t>I.</w:t>
      </w:r>
    </w:p>
    <w:p w14:paraId="75212A80" w14:textId="77777777" w:rsidR="00E12A44" w:rsidRPr="00930953" w:rsidRDefault="00E12A44" w:rsidP="00E12A44">
      <w:pPr>
        <w:shd w:val="clear" w:color="auto" w:fill="FCFCFC"/>
        <w:spacing w:after="120"/>
        <w:jc w:val="both"/>
        <w:rPr>
          <w:rFonts w:ascii="Cambria" w:eastAsia="Times New Roman" w:hAnsi="Cambria" w:cs="Segoe UI"/>
          <w:i/>
          <w:color w:val="FF0000"/>
          <w:sz w:val="24"/>
          <w:szCs w:val="24"/>
          <w:lang w:eastAsia="hr-HR"/>
        </w:rPr>
      </w:pPr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>Mijenja se točka II. Odluke o pokretanju postupka izrade nove Znanstvenoistraživačke strategije Sveučilišta Jurja Dobrile u Puli za razdoblje 2027. – 2031. KLASA: 029-03/26-02/20, URBROJ: 143-01-26-1 od 2. ožujka 2026. godine (dalje u tekstu: Odluka), na način da se pod rednim brojem</w:t>
      </w:r>
      <w:r w:rsidRPr="00930953">
        <w:rPr>
          <w:rFonts w:ascii="Cambria" w:eastAsia="Times New Roman" w:hAnsi="Cambria" w:cs="Segoe UI"/>
          <w:color w:val="FF0000"/>
          <w:sz w:val="24"/>
          <w:szCs w:val="24"/>
          <w:lang w:eastAsia="hr-HR"/>
        </w:rPr>
        <w:t xml:space="preserve"> </w:t>
      </w:r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 xml:space="preserve">11. riječi „dr. </w:t>
      </w:r>
      <w:proofErr w:type="spellStart"/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 xml:space="preserve">. </w:t>
      </w:r>
      <w:proofErr w:type="spellStart"/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>Rozana</w:t>
      </w:r>
      <w:proofErr w:type="spellEnd"/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 xml:space="preserve"> Veselica </w:t>
      </w:r>
      <w:proofErr w:type="spellStart"/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>Celić</w:t>
      </w:r>
      <w:proofErr w:type="spellEnd"/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 xml:space="preserve">, suradnik za znanost“ zamjenjuju riječima: </w:t>
      </w:r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 xml:space="preserve">„Izabela Del </w:t>
      </w:r>
      <w:proofErr w:type="spellStart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>Vechio</w:t>
      </w:r>
      <w:proofErr w:type="spellEnd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 xml:space="preserve">, </w:t>
      </w:r>
      <w:proofErr w:type="spellStart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>mag</w:t>
      </w:r>
      <w:proofErr w:type="spellEnd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 xml:space="preserve">. </w:t>
      </w:r>
      <w:proofErr w:type="spellStart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>tourism</w:t>
      </w:r>
      <w:proofErr w:type="spellEnd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 xml:space="preserve">. </w:t>
      </w:r>
      <w:proofErr w:type="spellStart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>cult</w:t>
      </w:r>
      <w:proofErr w:type="spellEnd"/>
      <w:r w:rsidRPr="00930953">
        <w:rPr>
          <w:rFonts w:ascii="Cambria" w:eastAsia="Times New Roman" w:hAnsi="Cambria" w:cs="Segoe UI"/>
          <w:i/>
          <w:sz w:val="24"/>
          <w:szCs w:val="24"/>
          <w:lang w:eastAsia="hr-HR"/>
        </w:rPr>
        <w:t>., voditeljica poslova u Odjelu za znanost, tehnologiju i poduzetništvo.“</w:t>
      </w:r>
    </w:p>
    <w:p w14:paraId="14685595" w14:textId="77777777" w:rsidR="00E12A44" w:rsidRPr="00930953" w:rsidRDefault="00E12A44" w:rsidP="00E12A44">
      <w:pPr>
        <w:shd w:val="clear" w:color="auto" w:fill="FCFCFC"/>
        <w:spacing w:after="6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30953">
        <w:rPr>
          <w:rFonts w:ascii="Cambria" w:eastAsia="Times New Roman" w:hAnsi="Cambria" w:cs="Segoe UI"/>
          <w:sz w:val="24"/>
          <w:szCs w:val="24"/>
          <w:lang w:eastAsia="hr-HR"/>
        </w:rPr>
        <w:t>U točki I. Odluke redni broj 12. koji glasi: „Marijana Božić, suradnik za znanost“ briše se, a dosadašnji redni broj 13. postaje redni broj 12.</w:t>
      </w:r>
    </w:p>
    <w:p w14:paraId="01A800E3" w14:textId="77777777" w:rsidR="00E12A44" w:rsidRPr="00930953" w:rsidRDefault="00E12A44" w:rsidP="00E12A44">
      <w:pPr>
        <w:pStyle w:val="ListParagraph"/>
        <w:shd w:val="clear" w:color="auto" w:fill="FCFCFC"/>
        <w:ind w:left="714"/>
        <w:contextualSpacing w:val="0"/>
        <w:jc w:val="both"/>
        <w:rPr>
          <w:rFonts w:ascii="Cambria" w:eastAsia="Times New Roman" w:hAnsi="Cambria" w:cs="Segoe UI"/>
          <w:color w:val="FF0000"/>
          <w:sz w:val="24"/>
          <w:szCs w:val="24"/>
          <w:lang w:eastAsia="hr-HR"/>
        </w:rPr>
      </w:pPr>
    </w:p>
    <w:p w14:paraId="2536AA15" w14:textId="77777777" w:rsidR="00E12A44" w:rsidRPr="00930953" w:rsidRDefault="00E12A44" w:rsidP="00E12A44">
      <w:pPr>
        <w:spacing w:after="120"/>
        <w:jc w:val="center"/>
        <w:rPr>
          <w:rFonts w:ascii="Cambria" w:hAnsi="Cambria"/>
          <w:sz w:val="24"/>
          <w:szCs w:val="24"/>
        </w:rPr>
      </w:pPr>
      <w:r w:rsidRPr="00930953">
        <w:rPr>
          <w:rFonts w:ascii="Cambria" w:hAnsi="Cambria"/>
          <w:sz w:val="24"/>
          <w:szCs w:val="24"/>
        </w:rPr>
        <w:lastRenderedPageBreak/>
        <w:t>II.</w:t>
      </w:r>
    </w:p>
    <w:p w14:paraId="3D27A226" w14:textId="77777777" w:rsidR="00E12A44" w:rsidRPr="00930953" w:rsidRDefault="00E12A44" w:rsidP="00E12A44">
      <w:pPr>
        <w:jc w:val="both"/>
        <w:rPr>
          <w:rFonts w:ascii="Cambria" w:hAnsi="Cambria"/>
          <w:sz w:val="24"/>
          <w:szCs w:val="24"/>
        </w:rPr>
      </w:pPr>
      <w:r w:rsidRPr="00930953">
        <w:rPr>
          <w:rFonts w:ascii="Cambria" w:hAnsi="Cambria"/>
          <w:sz w:val="24"/>
          <w:szCs w:val="24"/>
        </w:rPr>
        <w:t>Ova Odluka stupa na snagu danom donošenja.</w:t>
      </w:r>
    </w:p>
    <w:p w14:paraId="572961E8" w14:textId="77777777" w:rsidR="00E12A44" w:rsidRPr="00F73415" w:rsidRDefault="00E12A44" w:rsidP="002E112E">
      <w:pPr>
        <w:pBdr>
          <w:bottom w:val="single" w:sz="4" w:space="1" w:color="auto"/>
        </w:pBdr>
        <w:rPr>
          <w:rFonts w:ascii="Cambria" w:hAnsi="Cambria" w:cstheme="minorHAnsi"/>
          <w:color w:val="FF0000"/>
        </w:rPr>
      </w:pPr>
    </w:p>
    <w:p w14:paraId="699DDC77" w14:textId="77777777" w:rsidR="00E12A44" w:rsidRPr="007B54BF" w:rsidRDefault="00E12A44" w:rsidP="00E12A44">
      <w:pPr>
        <w:autoSpaceDE w:val="0"/>
        <w:autoSpaceDN w:val="0"/>
        <w:adjustRightInd w:val="0"/>
        <w:spacing w:after="120"/>
        <w:jc w:val="center"/>
        <w:rPr>
          <w:rFonts w:ascii="Cambria" w:eastAsia="Times New Roman" w:hAnsi="Cambria" w:cstheme="minorHAnsi"/>
          <w:b/>
          <w:lang w:eastAsia="hr-HR"/>
        </w:rPr>
      </w:pPr>
      <w:r w:rsidRPr="007B54BF">
        <w:rPr>
          <w:rFonts w:ascii="Cambria" w:eastAsia="Times New Roman" w:hAnsi="Cambria" w:cstheme="minorHAnsi"/>
          <w:b/>
          <w:lang w:eastAsia="hr-HR"/>
        </w:rPr>
        <w:t>7.</w:t>
      </w:r>
    </w:p>
    <w:p w14:paraId="259FED3F" w14:textId="77777777" w:rsidR="00E12A44" w:rsidRPr="00E045C0" w:rsidRDefault="00E12A44" w:rsidP="00E12A44">
      <w:pPr>
        <w:autoSpaceDE w:val="0"/>
        <w:autoSpaceDN w:val="0"/>
        <w:adjustRightInd w:val="0"/>
        <w:spacing w:after="60"/>
        <w:jc w:val="center"/>
        <w:rPr>
          <w:rFonts w:ascii="Cambria" w:hAnsi="Cambria"/>
          <w:b/>
          <w:spacing w:val="20"/>
          <w:sz w:val="28"/>
          <w:szCs w:val="28"/>
        </w:rPr>
      </w:pPr>
      <w:r w:rsidRPr="00E045C0">
        <w:rPr>
          <w:rFonts w:ascii="Cambria" w:hAnsi="Cambria"/>
          <w:b/>
          <w:spacing w:val="20"/>
          <w:sz w:val="28"/>
          <w:szCs w:val="28"/>
        </w:rPr>
        <w:t>ODLUKU</w:t>
      </w:r>
    </w:p>
    <w:p w14:paraId="300CD0A6" w14:textId="4AEFA7E3" w:rsidR="00E12A44" w:rsidRPr="002E112E" w:rsidRDefault="00E12A44" w:rsidP="002E112E">
      <w:pPr>
        <w:spacing w:after="120"/>
        <w:jc w:val="center"/>
        <w:rPr>
          <w:rFonts w:ascii="Cambria" w:hAnsi="Cambria"/>
          <w:b/>
          <w:sz w:val="24"/>
          <w:szCs w:val="24"/>
        </w:rPr>
      </w:pPr>
      <w:r w:rsidRPr="002E112E">
        <w:rPr>
          <w:rFonts w:ascii="Cambria" w:hAnsi="Cambria"/>
          <w:b/>
          <w:sz w:val="24"/>
          <w:szCs w:val="24"/>
        </w:rPr>
        <w:t>o davanju suglasnosti Studentskom centru Pula za provedbu otvorenog postupka javne nabave mesa i mesnih proizvoda i sklapanje ugovora s odabranim ponuditeljem</w:t>
      </w:r>
    </w:p>
    <w:p w14:paraId="76AD4904" w14:textId="77777777" w:rsidR="00E12A44" w:rsidRPr="002E112E" w:rsidRDefault="00E12A44" w:rsidP="00E12A44">
      <w:pPr>
        <w:spacing w:after="120"/>
        <w:jc w:val="center"/>
        <w:rPr>
          <w:rFonts w:ascii="Cambria" w:hAnsi="Cambria"/>
          <w:bCs/>
          <w:sz w:val="24"/>
          <w:szCs w:val="24"/>
        </w:rPr>
      </w:pPr>
      <w:r w:rsidRPr="002E112E">
        <w:rPr>
          <w:rFonts w:ascii="Cambria" w:hAnsi="Cambria"/>
          <w:bCs/>
          <w:sz w:val="24"/>
          <w:szCs w:val="24"/>
        </w:rPr>
        <w:t>I.</w:t>
      </w:r>
    </w:p>
    <w:p w14:paraId="70D7210D" w14:textId="77777777" w:rsidR="00E12A44" w:rsidRPr="002E112E" w:rsidRDefault="00E12A44" w:rsidP="00E12A44">
      <w:pPr>
        <w:spacing w:after="120"/>
        <w:jc w:val="both"/>
        <w:rPr>
          <w:rFonts w:ascii="Cambria" w:hAnsi="Cambria"/>
          <w:sz w:val="24"/>
          <w:szCs w:val="24"/>
        </w:rPr>
      </w:pPr>
      <w:r w:rsidRPr="002E112E">
        <w:rPr>
          <w:rFonts w:ascii="Cambria" w:eastAsia="Times New Roman" w:hAnsi="Cambria" w:cs="Segoe UI"/>
          <w:sz w:val="24"/>
          <w:szCs w:val="24"/>
          <w:lang w:eastAsia="hr-HR"/>
        </w:rPr>
        <w:t xml:space="preserve">Daje se suglasnost ravnateljici Studentskog centra Pula za provedbu </w:t>
      </w:r>
      <w:r w:rsidRPr="002E112E">
        <w:rPr>
          <w:rFonts w:ascii="Cambria" w:hAnsi="Cambria"/>
          <w:sz w:val="24"/>
          <w:szCs w:val="24"/>
        </w:rPr>
        <w:t>otvorenog postupka javne nabave mesa i mesnih proizvoda i sklapanje ugovora s odabranim ponuditeljem po provedenom postupku.</w:t>
      </w:r>
    </w:p>
    <w:p w14:paraId="081BE0A5" w14:textId="77777777" w:rsidR="00E12A44" w:rsidRPr="002E112E" w:rsidRDefault="00E12A44" w:rsidP="00E12A44">
      <w:pPr>
        <w:spacing w:after="120"/>
        <w:jc w:val="center"/>
        <w:rPr>
          <w:rFonts w:ascii="Cambria" w:hAnsi="Cambria"/>
          <w:sz w:val="24"/>
          <w:szCs w:val="24"/>
        </w:rPr>
      </w:pPr>
      <w:r w:rsidRPr="002E112E">
        <w:rPr>
          <w:rFonts w:ascii="Cambria" w:hAnsi="Cambria"/>
          <w:sz w:val="24"/>
          <w:szCs w:val="24"/>
        </w:rPr>
        <w:t>II.</w:t>
      </w:r>
    </w:p>
    <w:p w14:paraId="3085C33A" w14:textId="77777777" w:rsidR="00E12A44" w:rsidRPr="002E112E" w:rsidRDefault="00E12A44" w:rsidP="00E12A44">
      <w:pPr>
        <w:jc w:val="both"/>
        <w:rPr>
          <w:rFonts w:ascii="Cambria" w:hAnsi="Cambria"/>
          <w:sz w:val="24"/>
          <w:szCs w:val="24"/>
        </w:rPr>
      </w:pPr>
      <w:r w:rsidRPr="002E112E">
        <w:rPr>
          <w:rFonts w:ascii="Cambria" w:hAnsi="Cambria"/>
          <w:sz w:val="24"/>
          <w:szCs w:val="24"/>
        </w:rPr>
        <w:t>Ova Odluka stupa na snagu danom donošenja.</w:t>
      </w:r>
    </w:p>
    <w:p w14:paraId="169F6522" w14:textId="77777777" w:rsidR="00E12A44" w:rsidRPr="00F73415" w:rsidRDefault="00E12A44" w:rsidP="00E12A44">
      <w:pPr>
        <w:pBdr>
          <w:bottom w:val="single" w:sz="4" w:space="1" w:color="auto"/>
        </w:pBdr>
        <w:spacing w:after="120"/>
        <w:rPr>
          <w:rFonts w:ascii="Cambria" w:hAnsi="Cambria" w:cstheme="minorHAnsi"/>
          <w:b/>
          <w:color w:val="FF0000"/>
        </w:rPr>
      </w:pPr>
    </w:p>
    <w:p w14:paraId="7BF793C1" w14:textId="77777777" w:rsidR="00E12A44" w:rsidRPr="003B0756" w:rsidRDefault="00E12A44" w:rsidP="00E12A44">
      <w:pPr>
        <w:spacing w:after="120"/>
        <w:jc w:val="center"/>
        <w:rPr>
          <w:rFonts w:ascii="Cambria" w:hAnsi="Cambria" w:cstheme="minorHAnsi"/>
          <w:b/>
        </w:rPr>
      </w:pPr>
      <w:r w:rsidRPr="003B0756">
        <w:rPr>
          <w:rFonts w:ascii="Cambria" w:hAnsi="Cambria" w:cstheme="minorHAnsi"/>
          <w:b/>
        </w:rPr>
        <w:t>8.</w:t>
      </w:r>
    </w:p>
    <w:p w14:paraId="78A4A5DE" w14:textId="77777777" w:rsidR="00E12A44" w:rsidRPr="00312C1E" w:rsidRDefault="00E12A44" w:rsidP="00E12A44">
      <w:pPr>
        <w:jc w:val="center"/>
        <w:rPr>
          <w:rFonts w:ascii="Cambria" w:hAnsi="Cambria" w:cs="Arial"/>
          <w:b/>
          <w:spacing w:val="20"/>
          <w:sz w:val="28"/>
          <w:szCs w:val="28"/>
        </w:rPr>
      </w:pPr>
      <w:r w:rsidRPr="00312C1E">
        <w:rPr>
          <w:rFonts w:ascii="Cambria" w:hAnsi="Cambria" w:cs="Arial"/>
          <w:b/>
          <w:spacing w:val="20"/>
          <w:sz w:val="28"/>
          <w:szCs w:val="28"/>
        </w:rPr>
        <w:t>ODLUKU</w:t>
      </w:r>
    </w:p>
    <w:p w14:paraId="395BF2D7" w14:textId="4B0B4BE5" w:rsidR="00E12A44" w:rsidRPr="002E112E" w:rsidRDefault="00E12A44" w:rsidP="002E112E">
      <w:pPr>
        <w:jc w:val="center"/>
        <w:rPr>
          <w:rFonts w:ascii="Cambria" w:hAnsi="Cambria" w:cs="Arial"/>
          <w:b/>
        </w:rPr>
      </w:pPr>
      <w:bookmarkStart w:id="2" w:name="_Hlk54599686"/>
      <w:r w:rsidRPr="00312C1E">
        <w:rPr>
          <w:rFonts w:ascii="Cambria" w:hAnsi="Cambria" w:cs="Arial"/>
          <w:b/>
        </w:rPr>
        <w:t>o izmjeni Odluke o imenovanju članova Odbora za znanstveni i umjetnički rad</w:t>
      </w:r>
      <w:bookmarkEnd w:id="2"/>
    </w:p>
    <w:p w14:paraId="177FEE63" w14:textId="77777777" w:rsidR="00E12A44" w:rsidRPr="002E112E" w:rsidRDefault="00E12A44" w:rsidP="00E12A44">
      <w:pPr>
        <w:spacing w:line="360" w:lineRule="auto"/>
        <w:jc w:val="center"/>
        <w:rPr>
          <w:rFonts w:ascii="Cambria" w:hAnsi="Cambria" w:cs="Arial"/>
          <w:sz w:val="24"/>
          <w:szCs w:val="24"/>
        </w:rPr>
      </w:pPr>
      <w:r w:rsidRPr="002E112E">
        <w:rPr>
          <w:rFonts w:ascii="Cambria" w:hAnsi="Cambria" w:cs="Arial"/>
          <w:sz w:val="24"/>
          <w:szCs w:val="24"/>
        </w:rPr>
        <w:t>Članak 1.</w:t>
      </w:r>
    </w:p>
    <w:p w14:paraId="21E8FBFF" w14:textId="77777777" w:rsidR="00E12A44" w:rsidRPr="002E112E" w:rsidRDefault="00E12A44" w:rsidP="00E12A44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r w:rsidRPr="002E112E">
        <w:rPr>
          <w:rFonts w:ascii="Cambria" w:hAnsi="Cambria" w:cs="Arial"/>
          <w:sz w:val="24"/>
          <w:szCs w:val="24"/>
        </w:rPr>
        <w:t>Mijenja se članak 1. Odluke o imenovanju članova Odbora za znanstveni i umjetnički rad KLASA: 029-03/26-02/02, URBROJ: 143-01-26-1 od 21. siječnja 2026. godine na način da se:</w:t>
      </w:r>
    </w:p>
    <w:p w14:paraId="021829AD" w14:textId="77777777" w:rsidR="00E12A44" w:rsidRPr="002E112E" w:rsidRDefault="00E12A44" w:rsidP="00E12A44">
      <w:pPr>
        <w:pStyle w:val="ListParagraph"/>
        <w:numPr>
          <w:ilvl w:val="0"/>
          <w:numId w:val="23"/>
        </w:numPr>
        <w:spacing w:after="60" w:line="276" w:lineRule="auto"/>
        <w:ind w:left="714" w:hanging="357"/>
        <w:contextualSpacing w:val="0"/>
        <w:jc w:val="both"/>
        <w:rPr>
          <w:rFonts w:ascii="Cambria" w:hAnsi="Cambria" w:cs="Arial"/>
          <w:sz w:val="24"/>
          <w:szCs w:val="24"/>
        </w:rPr>
      </w:pPr>
      <w:r w:rsidRPr="002E112E">
        <w:rPr>
          <w:rFonts w:ascii="Cambria" w:hAnsi="Cambria" w:cs="Arial"/>
          <w:sz w:val="24"/>
          <w:szCs w:val="24"/>
        </w:rPr>
        <w:t>u točki 11. riječi „</w:t>
      </w:r>
      <w:proofErr w:type="spellStart"/>
      <w:r w:rsidRPr="002E112E">
        <w:rPr>
          <w:rFonts w:ascii="Cambria" w:hAnsi="Cambria" w:cs="Arial"/>
          <w:sz w:val="24"/>
          <w:szCs w:val="24"/>
        </w:rPr>
        <w:t>Tijana</w:t>
      </w:r>
      <w:proofErr w:type="spellEnd"/>
      <w:r w:rsidRPr="002E112E">
        <w:rPr>
          <w:rFonts w:ascii="Cambria" w:hAnsi="Cambria" w:cs="Arial"/>
          <w:sz w:val="24"/>
          <w:szCs w:val="24"/>
        </w:rPr>
        <w:t xml:space="preserve"> Barbić Domazet, predstavnica Sveučilišne knjižnice“ </w:t>
      </w:r>
      <w:proofErr w:type="spellStart"/>
      <w:r w:rsidRPr="002E112E">
        <w:rPr>
          <w:rFonts w:ascii="Cambria" w:hAnsi="Cambria" w:cs="Arial"/>
          <w:sz w:val="24"/>
          <w:szCs w:val="24"/>
        </w:rPr>
        <w:t>zamijenjuju</w:t>
      </w:r>
      <w:proofErr w:type="spellEnd"/>
      <w:r w:rsidRPr="002E112E">
        <w:rPr>
          <w:rFonts w:ascii="Cambria" w:hAnsi="Cambria" w:cs="Arial"/>
          <w:sz w:val="24"/>
          <w:szCs w:val="24"/>
        </w:rPr>
        <w:t xml:space="preserve"> riječima: </w:t>
      </w:r>
      <w:r w:rsidRPr="002E112E">
        <w:rPr>
          <w:rFonts w:ascii="Cambria" w:hAnsi="Cambria" w:cs="Arial"/>
          <w:b/>
          <w:sz w:val="24"/>
          <w:szCs w:val="24"/>
        </w:rPr>
        <w:t xml:space="preserve">„Tihana </w:t>
      </w:r>
      <w:proofErr w:type="spellStart"/>
      <w:r w:rsidRPr="002E112E">
        <w:rPr>
          <w:rFonts w:ascii="Cambria" w:hAnsi="Cambria" w:cs="Arial"/>
          <w:b/>
          <w:sz w:val="24"/>
          <w:szCs w:val="24"/>
        </w:rPr>
        <w:t>Gerić</w:t>
      </w:r>
      <w:proofErr w:type="spellEnd"/>
      <w:r w:rsidRPr="002E112E">
        <w:rPr>
          <w:rFonts w:ascii="Cambria" w:hAnsi="Cambria" w:cs="Arial"/>
          <w:b/>
          <w:sz w:val="24"/>
          <w:szCs w:val="24"/>
        </w:rPr>
        <w:t>, predstavnica Sveučilišne knjižnice“</w:t>
      </w:r>
      <w:r w:rsidRPr="002E112E">
        <w:rPr>
          <w:rFonts w:ascii="Cambria" w:hAnsi="Cambria" w:cs="Arial"/>
          <w:sz w:val="24"/>
          <w:szCs w:val="24"/>
        </w:rPr>
        <w:t>,</w:t>
      </w:r>
    </w:p>
    <w:p w14:paraId="740382A0" w14:textId="77777777" w:rsidR="00E12A44" w:rsidRPr="002E112E" w:rsidRDefault="00E12A44" w:rsidP="00E12A44">
      <w:pPr>
        <w:pStyle w:val="ListParagraph"/>
        <w:numPr>
          <w:ilvl w:val="0"/>
          <w:numId w:val="23"/>
        </w:numPr>
        <w:spacing w:after="60" w:line="276" w:lineRule="auto"/>
        <w:ind w:left="714" w:hanging="357"/>
        <w:contextualSpacing w:val="0"/>
        <w:jc w:val="both"/>
        <w:rPr>
          <w:rFonts w:ascii="Cambria" w:hAnsi="Cambria" w:cs="Arial"/>
          <w:sz w:val="24"/>
          <w:szCs w:val="24"/>
        </w:rPr>
      </w:pPr>
      <w:r w:rsidRPr="002E112E">
        <w:rPr>
          <w:rFonts w:ascii="Cambria" w:hAnsi="Cambria" w:cs="Arial"/>
          <w:sz w:val="24"/>
          <w:szCs w:val="24"/>
        </w:rPr>
        <w:t xml:space="preserve">u točki 12. riječi „Marijana Božić, predstavnica Odjela za znanost, tehnologiju i poduzetništvo“ </w:t>
      </w:r>
      <w:proofErr w:type="spellStart"/>
      <w:r w:rsidRPr="002E112E">
        <w:rPr>
          <w:rFonts w:ascii="Cambria" w:hAnsi="Cambria" w:cs="Arial"/>
          <w:sz w:val="24"/>
          <w:szCs w:val="24"/>
        </w:rPr>
        <w:t>zamijenjuju</w:t>
      </w:r>
      <w:proofErr w:type="spellEnd"/>
      <w:r w:rsidRPr="002E112E">
        <w:rPr>
          <w:rFonts w:ascii="Cambria" w:hAnsi="Cambria" w:cs="Arial"/>
          <w:sz w:val="24"/>
          <w:szCs w:val="24"/>
        </w:rPr>
        <w:t xml:space="preserve"> riječima: </w:t>
      </w:r>
      <w:r w:rsidRPr="002E112E">
        <w:rPr>
          <w:rFonts w:ascii="Cambria" w:hAnsi="Cambria" w:cs="Arial"/>
          <w:b/>
          <w:sz w:val="24"/>
          <w:szCs w:val="24"/>
        </w:rPr>
        <w:t xml:space="preserve">„Izabela Del </w:t>
      </w:r>
      <w:proofErr w:type="spellStart"/>
      <w:r w:rsidRPr="002E112E">
        <w:rPr>
          <w:rFonts w:ascii="Cambria" w:hAnsi="Cambria" w:cs="Arial"/>
          <w:b/>
          <w:sz w:val="24"/>
          <w:szCs w:val="24"/>
        </w:rPr>
        <w:t>Vechio</w:t>
      </w:r>
      <w:proofErr w:type="spellEnd"/>
      <w:r w:rsidRPr="002E112E">
        <w:rPr>
          <w:rFonts w:ascii="Cambria" w:hAnsi="Cambria" w:cs="Arial"/>
          <w:b/>
          <w:sz w:val="24"/>
          <w:szCs w:val="24"/>
        </w:rPr>
        <w:t>, predstavnica Odjela za znanost, tehnologiju i poduzetništvo“</w:t>
      </w:r>
      <w:r w:rsidRPr="002E112E">
        <w:rPr>
          <w:rFonts w:ascii="Cambria" w:hAnsi="Cambria" w:cs="Arial"/>
          <w:sz w:val="24"/>
          <w:szCs w:val="24"/>
        </w:rPr>
        <w:t>,</w:t>
      </w:r>
    </w:p>
    <w:p w14:paraId="45B7177B" w14:textId="77777777" w:rsidR="00E12A44" w:rsidRPr="002E112E" w:rsidRDefault="00E12A44" w:rsidP="00E12A44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2E112E">
        <w:rPr>
          <w:rFonts w:ascii="Cambria" w:hAnsi="Cambria" w:cs="Arial"/>
          <w:sz w:val="24"/>
          <w:szCs w:val="24"/>
        </w:rPr>
        <w:t xml:space="preserve">u točki 13. riječi „Greta </w:t>
      </w:r>
      <w:proofErr w:type="spellStart"/>
      <w:r w:rsidRPr="002E112E">
        <w:rPr>
          <w:rFonts w:ascii="Cambria" w:hAnsi="Cambria" w:cs="Arial"/>
          <w:sz w:val="24"/>
          <w:szCs w:val="24"/>
        </w:rPr>
        <w:t>Terman</w:t>
      </w:r>
      <w:proofErr w:type="spellEnd"/>
      <w:r w:rsidRPr="002E112E">
        <w:rPr>
          <w:rFonts w:ascii="Cambria" w:hAnsi="Cambria" w:cs="Arial"/>
          <w:sz w:val="24"/>
          <w:szCs w:val="24"/>
        </w:rPr>
        <w:t xml:space="preserve">, zaposlenica Sveučilišta pravne struke“ </w:t>
      </w:r>
      <w:proofErr w:type="spellStart"/>
      <w:r w:rsidRPr="002E112E">
        <w:rPr>
          <w:rFonts w:ascii="Cambria" w:hAnsi="Cambria" w:cs="Arial"/>
          <w:sz w:val="24"/>
          <w:szCs w:val="24"/>
        </w:rPr>
        <w:t>zamijenjuju</w:t>
      </w:r>
      <w:proofErr w:type="spellEnd"/>
      <w:r w:rsidRPr="002E112E">
        <w:rPr>
          <w:rFonts w:ascii="Cambria" w:hAnsi="Cambria" w:cs="Arial"/>
          <w:sz w:val="24"/>
          <w:szCs w:val="24"/>
        </w:rPr>
        <w:t xml:space="preserve"> se riječima </w:t>
      </w:r>
      <w:r w:rsidRPr="002E112E">
        <w:rPr>
          <w:rFonts w:ascii="Cambria" w:hAnsi="Cambria" w:cs="Arial"/>
          <w:b/>
          <w:sz w:val="24"/>
          <w:szCs w:val="24"/>
        </w:rPr>
        <w:t>„Sara Kaurin, zaposlenica Sveučilišta pravne struke“</w:t>
      </w:r>
      <w:r w:rsidRPr="002E112E">
        <w:rPr>
          <w:rFonts w:ascii="Cambria" w:hAnsi="Cambria" w:cs="Arial"/>
          <w:sz w:val="24"/>
          <w:szCs w:val="24"/>
        </w:rPr>
        <w:t>.</w:t>
      </w:r>
    </w:p>
    <w:p w14:paraId="1C0CB50F" w14:textId="77777777" w:rsidR="00E12A44" w:rsidRPr="002E112E" w:rsidRDefault="00E12A44" w:rsidP="00E12A44">
      <w:pPr>
        <w:rPr>
          <w:rFonts w:ascii="Cambria" w:hAnsi="Cambria" w:cs="Arial"/>
          <w:b/>
          <w:color w:val="FF0000"/>
          <w:sz w:val="24"/>
          <w:szCs w:val="24"/>
        </w:rPr>
      </w:pPr>
    </w:p>
    <w:p w14:paraId="2E8ABF17" w14:textId="77777777" w:rsidR="00E12A44" w:rsidRPr="002E112E" w:rsidRDefault="00E12A44" w:rsidP="00E12A44">
      <w:pPr>
        <w:spacing w:line="360" w:lineRule="auto"/>
        <w:jc w:val="center"/>
        <w:rPr>
          <w:rFonts w:ascii="Cambria" w:hAnsi="Cambria" w:cs="Arial"/>
          <w:sz w:val="24"/>
          <w:szCs w:val="24"/>
        </w:rPr>
      </w:pPr>
      <w:r w:rsidRPr="002E112E">
        <w:rPr>
          <w:rFonts w:ascii="Cambria" w:hAnsi="Cambria" w:cs="Arial"/>
          <w:sz w:val="24"/>
          <w:szCs w:val="24"/>
        </w:rPr>
        <w:t>Članak 2.</w:t>
      </w:r>
    </w:p>
    <w:p w14:paraId="1BD1A981" w14:textId="77777777" w:rsidR="00E12A44" w:rsidRPr="002E112E" w:rsidRDefault="00E12A44" w:rsidP="00E12A44">
      <w:pPr>
        <w:tabs>
          <w:tab w:val="left" w:pos="-90"/>
        </w:tabs>
        <w:spacing w:line="276" w:lineRule="auto"/>
        <w:jc w:val="both"/>
        <w:rPr>
          <w:rFonts w:ascii="Cambria" w:hAnsi="Cambria" w:cs="Arial"/>
          <w:sz w:val="24"/>
          <w:szCs w:val="24"/>
        </w:rPr>
      </w:pPr>
      <w:r w:rsidRPr="002E112E">
        <w:rPr>
          <w:rFonts w:ascii="Cambria" w:hAnsi="Cambria" w:cs="Arial"/>
          <w:sz w:val="24"/>
          <w:szCs w:val="24"/>
        </w:rPr>
        <w:t>Ova Odluka stupa na snagu danom donošenja.</w:t>
      </w:r>
    </w:p>
    <w:p w14:paraId="55606CAA" w14:textId="77777777" w:rsidR="00E12A44" w:rsidRPr="00F73415" w:rsidRDefault="00E12A44" w:rsidP="00E12A44">
      <w:pPr>
        <w:pBdr>
          <w:bottom w:val="single" w:sz="4" w:space="1" w:color="auto"/>
        </w:pBdr>
        <w:spacing w:after="120"/>
        <w:rPr>
          <w:rFonts w:ascii="Cambria" w:hAnsi="Cambria" w:cstheme="minorHAnsi"/>
          <w:color w:val="FF0000"/>
        </w:rPr>
      </w:pPr>
    </w:p>
    <w:p w14:paraId="6084B768" w14:textId="77777777" w:rsidR="002E112E" w:rsidRDefault="002E112E" w:rsidP="002E112E">
      <w:pPr>
        <w:spacing w:after="120"/>
        <w:jc w:val="center"/>
        <w:rPr>
          <w:rFonts w:ascii="Cambria" w:hAnsi="Cambria" w:cstheme="minorHAnsi"/>
          <w:b/>
        </w:rPr>
      </w:pPr>
    </w:p>
    <w:p w14:paraId="7986A454" w14:textId="77777777" w:rsidR="002E112E" w:rsidRDefault="002E112E" w:rsidP="002E112E">
      <w:pPr>
        <w:spacing w:after="120"/>
        <w:jc w:val="center"/>
        <w:rPr>
          <w:rFonts w:ascii="Cambria" w:hAnsi="Cambria" w:cstheme="minorHAnsi"/>
          <w:b/>
        </w:rPr>
      </w:pPr>
    </w:p>
    <w:p w14:paraId="6A1E8DA5" w14:textId="77777777" w:rsidR="002E112E" w:rsidRDefault="002E112E" w:rsidP="002E112E">
      <w:pPr>
        <w:spacing w:after="120"/>
        <w:jc w:val="center"/>
        <w:rPr>
          <w:rFonts w:ascii="Cambria" w:hAnsi="Cambria" w:cstheme="minorHAnsi"/>
          <w:b/>
        </w:rPr>
      </w:pPr>
    </w:p>
    <w:p w14:paraId="6F359570" w14:textId="3D5B1417" w:rsidR="00E12A44" w:rsidRPr="00FE0DDE" w:rsidRDefault="00E12A44" w:rsidP="002E112E">
      <w:pPr>
        <w:spacing w:after="120"/>
        <w:jc w:val="center"/>
        <w:rPr>
          <w:rFonts w:ascii="Cambria" w:hAnsi="Cambria" w:cstheme="minorHAnsi"/>
          <w:b/>
        </w:rPr>
      </w:pPr>
      <w:bookmarkStart w:id="3" w:name="_GoBack"/>
      <w:bookmarkEnd w:id="3"/>
      <w:r w:rsidRPr="00FE0DDE">
        <w:rPr>
          <w:rFonts w:ascii="Cambria" w:hAnsi="Cambria" w:cstheme="minorHAnsi"/>
          <w:b/>
        </w:rPr>
        <w:lastRenderedPageBreak/>
        <w:t>9.</w:t>
      </w:r>
    </w:p>
    <w:p w14:paraId="6B818479" w14:textId="77777777" w:rsidR="00E12A44" w:rsidRPr="00E71E69" w:rsidRDefault="00E12A44" w:rsidP="00E12A44">
      <w:pPr>
        <w:pStyle w:val="Heading1Char"/>
        <w:spacing w:after="120"/>
        <w:jc w:val="center"/>
        <w:textAlignment w:val="baseline"/>
        <w:rPr>
          <w:rFonts w:ascii="Segoe UI" w:hAnsi="Segoe UI" w:cs="Segoe UI"/>
          <w:spacing w:val="20"/>
          <w:sz w:val="28"/>
          <w:szCs w:val="28"/>
        </w:rPr>
      </w:pPr>
      <w:r w:rsidRPr="00E71E69">
        <w:rPr>
          <w:rStyle w:val="Heading2Char"/>
          <w:rFonts w:ascii="Cambria" w:hAnsi="Cambria" w:cs="Segoe UI"/>
          <w:bCs/>
          <w:spacing w:val="20"/>
          <w:sz w:val="28"/>
          <w:szCs w:val="28"/>
        </w:rPr>
        <w:t>ODLUKU</w:t>
      </w:r>
      <w:r w:rsidRPr="00E71E69">
        <w:rPr>
          <w:rStyle w:val="Heading3Char"/>
          <w:rFonts w:ascii="Cambria" w:eastAsiaTheme="minorHAnsi" w:hAnsi="Cambria" w:cs="Segoe UI"/>
          <w:spacing w:val="20"/>
          <w:sz w:val="28"/>
          <w:szCs w:val="28"/>
        </w:rPr>
        <w:t> </w:t>
      </w:r>
    </w:p>
    <w:p w14:paraId="62C4017A" w14:textId="77777777" w:rsidR="00E12A44" w:rsidRPr="00E71E69" w:rsidRDefault="00E12A44" w:rsidP="00E12A44">
      <w:pPr>
        <w:pStyle w:val="Heading1Char"/>
        <w:spacing w:after="0"/>
        <w:jc w:val="center"/>
        <w:textAlignment w:val="baseline"/>
        <w:rPr>
          <w:rStyle w:val="Heading3Char"/>
          <w:rFonts w:ascii="Cambria" w:eastAsiaTheme="minorHAnsi" w:hAnsi="Cambria" w:cs="Segoe UI"/>
          <w:b w:val="0"/>
        </w:rPr>
      </w:pPr>
      <w:r w:rsidRPr="00E71E69">
        <w:rPr>
          <w:rFonts w:ascii="Cambria" w:hAnsi="Cambria"/>
          <w:b/>
        </w:rPr>
        <w:t>o izmjeni Odluke o upisnim kvotama na Sveučilištu Jurja Dobrile u Puli u akademskoj godini 2026./2027.</w:t>
      </w:r>
    </w:p>
    <w:p w14:paraId="14799857" w14:textId="77777777" w:rsidR="00E12A44" w:rsidRPr="00E71E69" w:rsidRDefault="00E12A44" w:rsidP="00E12A44">
      <w:pPr>
        <w:pStyle w:val="Heading1Char"/>
        <w:spacing w:after="0"/>
        <w:jc w:val="center"/>
        <w:textAlignment w:val="baseline"/>
        <w:rPr>
          <w:rFonts w:ascii="Segoe UI" w:hAnsi="Segoe UI" w:cs="Segoe UI"/>
          <w:b/>
          <w:sz w:val="18"/>
          <w:szCs w:val="18"/>
        </w:rPr>
      </w:pPr>
    </w:p>
    <w:p w14:paraId="17D5EE1E" w14:textId="77777777" w:rsidR="00E12A44" w:rsidRPr="002E112E" w:rsidRDefault="00E12A44" w:rsidP="00E12A44">
      <w:pPr>
        <w:pStyle w:val="Heading1Char"/>
        <w:spacing w:after="120"/>
        <w:jc w:val="center"/>
        <w:textAlignment w:val="baseline"/>
        <w:rPr>
          <w:rFonts w:ascii="Segoe UI" w:hAnsi="Segoe UI" w:cs="Segoe UI"/>
          <w:b/>
          <w:sz w:val="24"/>
          <w:szCs w:val="24"/>
        </w:rPr>
      </w:pPr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I.</w:t>
      </w:r>
    </w:p>
    <w:p w14:paraId="051CA455" w14:textId="77777777" w:rsidR="00E12A44" w:rsidRPr="002E112E" w:rsidRDefault="00E12A44" w:rsidP="00E12A44">
      <w:pPr>
        <w:pStyle w:val="Heading1Char"/>
        <w:spacing w:after="120"/>
        <w:jc w:val="both"/>
        <w:textAlignment w:val="baseline"/>
        <w:rPr>
          <w:rFonts w:ascii="Segoe UI" w:hAnsi="Segoe UI" w:cs="Segoe UI"/>
          <w:b/>
          <w:sz w:val="24"/>
          <w:szCs w:val="24"/>
        </w:rPr>
      </w:pP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Usvajaju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se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predložene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izmjene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upisnih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kvota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na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Medicinskom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fakultetu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,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Fakultetu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informatike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i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Fakultetu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ekonomije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i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turizma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„Dr.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Mijo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proofErr w:type="gram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Mirković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“</w:t>
      </w:r>
      <w:proofErr w:type="gram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,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sukladno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prijedlozima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navedenih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sastavnica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koje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čine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sastavni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dio ove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Odluke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.</w:t>
      </w:r>
    </w:p>
    <w:p w14:paraId="36D90388" w14:textId="77777777" w:rsidR="00E12A44" w:rsidRPr="002E112E" w:rsidRDefault="00E12A44" w:rsidP="00E12A44">
      <w:pPr>
        <w:pStyle w:val="Heading1Char"/>
        <w:spacing w:after="120"/>
        <w:jc w:val="center"/>
        <w:textAlignment w:val="baseline"/>
        <w:rPr>
          <w:rFonts w:ascii="Segoe UI" w:hAnsi="Segoe UI" w:cs="Segoe UI"/>
          <w:b/>
          <w:sz w:val="24"/>
          <w:szCs w:val="24"/>
        </w:rPr>
      </w:pPr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II.</w:t>
      </w:r>
    </w:p>
    <w:p w14:paraId="3E694A27" w14:textId="77777777" w:rsidR="00E12A44" w:rsidRPr="002E112E" w:rsidRDefault="00E12A44" w:rsidP="00E12A44">
      <w:pPr>
        <w:pStyle w:val="Heading1Char"/>
        <w:spacing w:after="0"/>
        <w:jc w:val="both"/>
        <w:textAlignment w:val="baseline"/>
        <w:rPr>
          <w:rFonts w:ascii="Segoe UI" w:hAnsi="Segoe UI" w:cs="Segoe UI"/>
          <w:b/>
          <w:sz w:val="24"/>
          <w:szCs w:val="24"/>
        </w:rPr>
      </w:pP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Ova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Odluka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stupa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na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snagu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danom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 xml:space="preserve"> </w:t>
      </w:r>
      <w:proofErr w:type="spellStart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donošenja</w:t>
      </w:r>
      <w:proofErr w:type="spellEnd"/>
      <w:r w:rsidRPr="002E112E">
        <w:rPr>
          <w:rStyle w:val="Heading2Char"/>
          <w:rFonts w:ascii="Cambria" w:hAnsi="Cambria" w:cs="Segoe UI"/>
          <w:b w:val="0"/>
          <w:sz w:val="24"/>
          <w:szCs w:val="24"/>
        </w:rPr>
        <w:t>.</w:t>
      </w:r>
      <w:r w:rsidRPr="002E112E">
        <w:rPr>
          <w:rStyle w:val="Heading3Char"/>
          <w:rFonts w:ascii="Cambria" w:eastAsiaTheme="minorHAnsi" w:hAnsi="Cambria" w:cs="Segoe UI"/>
          <w:b w:val="0"/>
          <w:sz w:val="24"/>
          <w:szCs w:val="24"/>
        </w:rPr>
        <w:t> </w:t>
      </w:r>
    </w:p>
    <w:p w14:paraId="684E9A86" w14:textId="77777777" w:rsidR="00E12A44" w:rsidRPr="002E112E" w:rsidRDefault="00E12A44" w:rsidP="00E12A44">
      <w:pPr>
        <w:pStyle w:val="Heading1Char"/>
        <w:spacing w:after="0"/>
        <w:jc w:val="center"/>
        <w:textAlignment w:val="baseline"/>
        <w:rPr>
          <w:rFonts w:ascii="Segoe UI" w:hAnsi="Segoe UI" w:cs="Segoe UI"/>
          <w:b/>
          <w:color w:val="FF0000"/>
          <w:sz w:val="24"/>
          <w:szCs w:val="24"/>
        </w:rPr>
      </w:pPr>
      <w:r w:rsidRPr="002E112E">
        <w:rPr>
          <w:rStyle w:val="Heading3Char"/>
          <w:rFonts w:ascii="Cambria" w:eastAsiaTheme="minorHAnsi" w:hAnsi="Cambria" w:cs="Segoe UI"/>
          <w:b w:val="0"/>
          <w:color w:val="FF0000"/>
          <w:sz w:val="24"/>
          <w:szCs w:val="24"/>
        </w:rPr>
        <w:t> </w:t>
      </w:r>
    </w:p>
    <w:p w14:paraId="2A8AF726" w14:textId="77777777" w:rsidR="00E12A44" w:rsidRPr="00F73415" w:rsidRDefault="00E12A44" w:rsidP="00E12A44">
      <w:pPr>
        <w:pBdr>
          <w:bottom w:val="single" w:sz="4" w:space="1" w:color="auto"/>
        </w:pBdr>
        <w:jc w:val="both"/>
        <w:rPr>
          <w:rFonts w:ascii="Cambria" w:eastAsia="Calibri" w:hAnsi="Cambria" w:cstheme="minorHAnsi"/>
          <w:color w:val="FF0000"/>
        </w:rPr>
      </w:pPr>
    </w:p>
    <w:p w14:paraId="62EBF3C5" w14:textId="47653171" w:rsidR="006842F4" w:rsidRPr="00704695" w:rsidRDefault="006842F4" w:rsidP="00E12A44">
      <w:pPr>
        <w:pBdr>
          <w:bottom w:val="single" w:sz="4" w:space="1" w:color="auto"/>
        </w:pBdr>
        <w:spacing w:after="120"/>
        <w:jc w:val="both"/>
        <w:rPr>
          <w:rFonts w:ascii="Cambria" w:eastAsia="Calibri" w:hAnsi="Cambria" w:cstheme="minorHAnsi"/>
          <w:color w:val="FF0000"/>
        </w:rPr>
      </w:pPr>
    </w:p>
    <w:sectPr w:rsidR="006842F4" w:rsidRPr="00704695" w:rsidSect="00D521FA">
      <w:pgSz w:w="12240" w:h="15840"/>
      <w:pgMar w:top="993" w:right="1152" w:bottom="851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CF3CB" w14:textId="77777777" w:rsidR="00F3472F" w:rsidRDefault="00F3472F" w:rsidP="00B41D5B">
      <w:pPr>
        <w:spacing w:after="0" w:line="240" w:lineRule="auto"/>
      </w:pPr>
      <w:r>
        <w:separator/>
      </w:r>
    </w:p>
  </w:endnote>
  <w:endnote w:type="continuationSeparator" w:id="0">
    <w:p w14:paraId="32581888" w14:textId="77777777" w:rsidR="00F3472F" w:rsidRDefault="00F3472F" w:rsidP="00B41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C7820" w14:textId="77777777" w:rsidR="00F3472F" w:rsidRDefault="00F3472F" w:rsidP="00B41D5B">
      <w:pPr>
        <w:spacing w:after="0" w:line="240" w:lineRule="auto"/>
      </w:pPr>
      <w:r>
        <w:separator/>
      </w:r>
    </w:p>
  </w:footnote>
  <w:footnote w:type="continuationSeparator" w:id="0">
    <w:p w14:paraId="5B1D44ED" w14:textId="77777777" w:rsidR="00F3472F" w:rsidRDefault="00F3472F" w:rsidP="00B41D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B189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33310A"/>
    <w:multiLevelType w:val="hybridMultilevel"/>
    <w:tmpl w:val="BBB240CE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B0E18"/>
    <w:multiLevelType w:val="hybridMultilevel"/>
    <w:tmpl w:val="BF3037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00372"/>
    <w:multiLevelType w:val="hybridMultilevel"/>
    <w:tmpl w:val="D5F6F5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0435CC"/>
    <w:multiLevelType w:val="multilevel"/>
    <w:tmpl w:val="F14A69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41DA7A88"/>
    <w:multiLevelType w:val="hybridMultilevel"/>
    <w:tmpl w:val="B880BF26"/>
    <w:lvl w:ilvl="0" w:tplc="041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105862"/>
    <w:multiLevelType w:val="hybridMultilevel"/>
    <w:tmpl w:val="DDDCD5C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AE50943"/>
    <w:multiLevelType w:val="hybridMultilevel"/>
    <w:tmpl w:val="EF38F80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33113"/>
    <w:multiLevelType w:val="hybridMultilevel"/>
    <w:tmpl w:val="B27A9E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03938"/>
    <w:multiLevelType w:val="hybridMultilevel"/>
    <w:tmpl w:val="CC4865D2"/>
    <w:lvl w:ilvl="0" w:tplc="E4B22EAC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7741B6"/>
    <w:multiLevelType w:val="hybridMultilevel"/>
    <w:tmpl w:val="4F889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81263B"/>
    <w:multiLevelType w:val="hybridMultilevel"/>
    <w:tmpl w:val="D5B2C5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14D60"/>
    <w:multiLevelType w:val="hybridMultilevel"/>
    <w:tmpl w:val="EB30368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B090D95"/>
    <w:multiLevelType w:val="hybridMultilevel"/>
    <w:tmpl w:val="BCC8F5DC"/>
    <w:lvl w:ilvl="0" w:tplc="ED7A2578">
      <w:numFmt w:val="bullet"/>
      <w:lvlText w:val="-"/>
      <w:lvlJc w:val="left"/>
      <w:pPr>
        <w:ind w:left="720" w:hanging="360"/>
      </w:pPr>
      <w:rPr>
        <w:rFonts w:ascii="Cambria" w:eastAsia="Times New Roman" w:hAnsi="Cambria" w:cs="Segoe U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B6534"/>
    <w:multiLevelType w:val="hybridMultilevel"/>
    <w:tmpl w:val="96303E54"/>
    <w:lvl w:ilvl="0" w:tplc="601228A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D7A0E"/>
    <w:multiLevelType w:val="multilevel"/>
    <w:tmpl w:val="9CA0431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7BF13167"/>
    <w:multiLevelType w:val="hybridMultilevel"/>
    <w:tmpl w:val="D44E3A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E1233D"/>
    <w:multiLevelType w:val="hybridMultilevel"/>
    <w:tmpl w:val="269C8840"/>
    <w:lvl w:ilvl="0" w:tplc="7A88532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2"/>
  </w:num>
  <w:num w:numId="4">
    <w:abstractNumId w:val="9"/>
  </w:num>
  <w:num w:numId="5">
    <w:abstractNumId w:val="6"/>
  </w:num>
  <w:num w:numId="6">
    <w:abstractNumId w:val="3"/>
  </w:num>
  <w:num w:numId="7">
    <w:abstractNumId w:val="8"/>
  </w:num>
  <w:num w:numId="8">
    <w:abstractNumId w:val="2"/>
  </w:num>
  <w:num w:numId="9">
    <w:abstractNumId w:val="9"/>
  </w:num>
  <w:num w:numId="10">
    <w:abstractNumId w:val="6"/>
  </w:num>
  <w:num w:numId="11">
    <w:abstractNumId w:val="3"/>
  </w:num>
  <w:num w:numId="12">
    <w:abstractNumId w:val="8"/>
  </w:num>
  <w:num w:numId="13">
    <w:abstractNumId w:val="11"/>
  </w:num>
  <w:num w:numId="14">
    <w:abstractNumId w:val="16"/>
  </w:num>
  <w:num w:numId="15">
    <w:abstractNumId w:val="12"/>
  </w:num>
  <w:num w:numId="16">
    <w:abstractNumId w:val="1"/>
  </w:num>
  <w:num w:numId="17">
    <w:abstractNumId w:val="4"/>
  </w:num>
  <w:num w:numId="18">
    <w:abstractNumId w:val="7"/>
  </w:num>
  <w:num w:numId="19">
    <w:abstractNumId w:val="5"/>
  </w:num>
  <w:num w:numId="20">
    <w:abstractNumId w:val="15"/>
  </w:num>
  <w:num w:numId="21">
    <w:abstractNumId w:val="13"/>
  </w:num>
  <w:num w:numId="22">
    <w:abstractNumId w:val="10"/>
  </w:num>
  <w:num w:numId="23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AC"/>
    <w:rsid w:val="00000AD6"/>
    <w:rsid w:val="0000703B"/>
    <w:rsid w:val="0001575C"/>
    <w:rsid w:val="00024605"/>
    <w:rsid w:val="00024BDC"/>
    <w:rsid w:val="00026F0E"/>
    <w:rsid w:val="00036896"/>
    <w:rsid w:val="00051DBE"/>
    <w:rsid w:val="00061D67"/>
    <w:rsid w:val="000727B8"/>
    <w:rsid w:val="00080C7B"/>
    <w:rsid w:val="000875A7"/>
    <w:rsid w:val="0009088A"/>
    <w:rsid w:val="00090AEF"/>
    <w:rsid w:val="00092D98"/>
    <w:rsid w:val="00096574"/>
    <w:rsid w:val="00097C91"/>
    <w:rsid w:val="000A795E"/>
    <w:rsid w:val="000A7DE0"/>
    <w:rsid w:val="000B58F2"/>
    <w:rsid w:val="000D12AC"/>
    <w:rsid w:val="000E2B2E"/>
    <w:rsid w:val="000E4C77"/>
    <w:rsid w:val="000E6E56"/>
    <w:rsid w:val="000F7ADC"/>
    <w:rsid w:val="00102E10"/>
    <w:rsid w:val="0010313F"/>
    <w:rsid w:val="00103B48"/>
    <w:rsid w:val="00114344"/>
    <w:rsid w:val="00121591"/>
    <w:rsid w:val="001241C5"/>
    <w:rsid w:val="00125627"/>
    <w:rsid w:val="00130C8D"/>
    <w:rsid w:val="00132B89"/>
    <w:rsid w:val="00133599"/>
    <w:rsid w:val="0013746F"/>
    <w:rsid w:val="0014176A"/>
    <w:rsid w:val="00143B54"/>
    <w:rsid w:val="00154C4F"/>
    <w:rsid w:val="00156A7A"/>
    <w:rsid w:val="0016203F"/>
    <w:rsid w:val="00162E0B"/>
    <w:rsid w:val="00173C8D"/>
    <w:rsid w:val="001750A0"/>
    <w:rsid w:val="00175750"/>
    <w:rsid w:val="00176C26"/>
    <w:rsid w:val="00177EDD"/>
    <w:rsid w:val="001853A7"/>
    <w:rsid w:val="001868E1"/>
    <w:rsid w:val="001957AE"/>
    <w:rsid w:val="001A06E8"/>
    <w:rsid w:val="001A5B2C"/>
    <w:rsid w:val="001B0E1E"/>
    <w:rsid w:val="001C1CCD"/>
    <w:rsid w:val="001C3A97"/>
    <w:rsid w:val="001E05D3"/>
    <w:rsid w:val="001E63BB"/>
    <w:rsid w:val="001F020A"/>
    <w:rsid w:val="001F42E8"/>
    <w:rsid w:val="001F485B"/>
    <w:rsid w:val="0020036C"/>
    <w:rsid w:val="0020204B"/>
    <w:rsid w:val="002125B4"/>
    <w:rsid w:val="00212DD6"/>
    <w:rsid w:val="00212E84"/>
    <w:rsid w:val="0022143E"/>
    <w:rsid w:val="002363ED"/>
    <w:rsid w:val="00245396"/>
    <w:rsid w:val="0024558C"/>
    <w:rsid w:val="002506B6"/>
    <w:rsid w:val="00250F67"/>
    <w:rsid w:val="002612F4"/>
    <w:rsid w:val="00262DAB"/>
    <w:rsid w:val="002700D2"/>
    <w:rsid w:val="00277FC0"/>
    <w:rsid w:val="002A40CA"/>
    <w:rsid w:val="002B0D27"/>
    <w:rsid w:val="002B34C5"/>
    <w:rsid w:val="002B46F9"/>
    <w:rsid w:val="002B4F03"/>
    <w:rsid w:val="002B5FD7"/>
    <w:rsid w:val="002B6C1D"/>
    <w:rsid w:val="002B7D39"/>
    <w:rsid w:val="002C4BCD"/>
    <w:rsid w:val="002C6292"/>
    <w:rsid w:val="002E112E"/>
    <w:rsid w:val="002E5331"/>
    <w:rsid w:val="002E752B"/>
    <w:rsid w:val="002F63D8"/>
    <w:rsid w:val="003059C5"/>
    <w:rsid w:val="003076C1"/>
    <w:rsid w:val="00307C8D"/>
    <w:rsid w:val="00314178"/>
    <w:rsid w:val="0032050B"/>
    <w:rsid w:val="00324FD0"/>
    <w:rsid w:val="003274CE"/>
    <w:rsid w:val="00334E4F"/>
    <w:rsid w:val="00356228"/>
    <w:rsid w:val="00360178"/>
    <w:rsid w:val="00361563"/>
    <w:rsid w:val="003744D8"/>
    <w:rsid w:val="00380034"/>
    <w:rsid w:val="00384437"/>
    <w:rsid w:val="00396482"/>
    <w:rsid w:val="003C20F6"/>
    <w:rsid w:val="003E72DD"/>
    <w:rsid w:val="00410288"/>
    <w:rsid w:val="004145BC"/>
    <w:rsid w:val="00434DC7"/>
    <w:rsid w:val="00434EB8"/>
    <w:rsid w:val="00435A64"/>
    <w:rsid w:val="0043675B"/>
    <w:rsid w:val="00445074"/>
    <w:rsid w:val="004501F1"/>
    <w:rsid w:val="0045124F"/>
    <w:rsid w:val="00461F58"/>
    <w:rsid w:val="00463CC0"/>
    <w:rsid w:val="004677CE"/>
    <w:rsid w:val="00471A10"/>
    <w:rsid w:val="00473846"/>
    <w:rsid w:val="004747D0"/>
    <w:rsid w:val="0047597A"/>
    <w:rsid w:val="0048229F"/>
    <w:rsid w:val="004914A5"/>
    <w:rsid w:val="004A0124"/>
    <w:rsid w:val="004B221D"/>
    <w:rsid w:val="004B68BC"/>
    <w:rsid w:val="004C7D31"/>
    <w:rsid w:val="004D0FFC"/>
    <w:rsid w:val="004D3040"/>
    <w:rsid w:val="004D70EA"/>
    <w:rsid w:val="004E1800"/>
    <w:rsid w:val="00507985"/>
    <w:rsid w:val="00513411"/>
    <w:rsid w:val="00513439"/>
    <w:rsid w:val="00516E92"/>
    <w:rsid w:val="00530D36"/>
    <w:rsid w:val="00531486"/>
    <w:rsid w:val="00533F05"/>
    <w:rsid w:val="005477D2"/>
    <w:rsid w:val="0055273A"/>
    <w:rsid w:val="00563843"/>
    <w:rsid w:val="00563E7D"/>
    <w:rsid w:val="0056459C"/>
    <w:rsid w:val="00564C04"/>
    <w:rsid w:val="0056787B"/>
    <w:rsid w:val="00572A6F"/>
    <w:rsid w:val="00572D45"/>
    <w:rsid w:val="00577167"/>
    <w:rsid w:val="0058001F"/>
    <w:rsid w:val="00581B34"/>
    <w:rsid w:val="005865F3"/>
    <w:rsid w:val="00592DBE"/>
    <w:rsid w:val="00594980"/>
    <w:rsid w:val="00597DBB"/>
    <w:rsid w:val="005E0ADD"/>
    <w:rsid w:val="005E555A"/>
    <w:rsid w:val="005E5DC7"/>
    <w:rsid w:val="005F1376"/>
    <w:rsid w:val="005F3D79"/>
    <w:rsid w:val="005F799E"/>
    <w:rsid w:val="00605D83"/>
    <w:rsid w:val="00610E49"/>
    <w:rsid w:val="00614399"/>
    <w:rsid w:val="006216EC"/>
    <w:rsid w:val="00622F7A"/>
    <w:rsid w:val="00623B20"/>
    <w:rsid w:val="00631011"/>
    <w:rsid w:val="006372F5"/>
    <w:rsid w:val="006435F8"/>
    <w:rsid w:val="00644D8C"/>
    <w:rsid w:val="00646BA8"/>
    <w:rsid w:val="00647ABD"/>
    <w:rsid w:val="0065432E"/>
    <w:rsid w:val="00657C3E"/>
    <w:rsid w:val="00660668"/>
    <w:rsid w:val="00662ABC"/>
    <w:rsid w:val="0067123B"/>
    <w:rsid w:val="0068374D"/>
    <w:rsid w:val="006842F4"/>
    <w:rsid w:val="00684670"/>
    <w:rsid w:val="0069271D"/>
    <w:rsid w:val="00692E1C"/>
    <w:rsid w:val="006953FE"/>
    <w:rsid w:val="006A02CB"/>
    <w:rsid w:val="006A38BF"/>
    <w:rsid w:val="006A6545"/>
    <w:rsid w:val="006B107C"/>
    <w:rsid w:val="006B3E0C"/>
    <w:rsid w:val="006B4136"/>
    <w:rsid w:val="006C2407"/>
    <w:rsid w:val="006C7584"/>
    <w:rsid w:val="006D0664"/>
    <w:rsid w:val="007020E2"/>
    <w:rsid w:val="007026E8"/>
    <w:rsid w:val="0070468B"/>
    <w:rsid w:val="00704695"/>
    <w:rsid w:val="00705F89"/>
    <w:rsid w:val="0071020D"/>
    <w:rsid w:val="00722031"/>
    <w:rsid w:val="00737413"/>
    <w:rsid w:val="00740036"/>
    <w:rsid w:val="00742D71"/>
    <w:rsid w:val="00750552"/>
    <w:rsid w:val="0075704F"/>
    <w:rsid w:val="00757897"/>
    <w:rsid w:val="00765EF5"/>
    <w:rsid w:val="00776E84"/>
    <w:rsid w:val="007776D4"/>
    <w:rsid w:val="0078322F"/>
    <w:rsid w:val="007B4D21"/>
    <w:rsid w:val="007C2A8C"/>
    <w:rsid w:val="007C5457"/>
    <w:rsid w:val="007C6AF5"/>
    <w:rsid w:val="007D2D77"/>
    <w:rsid w:val="007D3219"/>
    <w:rsid w:val="007D3B27"/>
    <w:rsid w:val="007E0895"/>
    <w:rsid w:val="007E1FBF"/>
    <w:rsid w:val="007E1FD3"/>
    <w:rsid w:val="00807687"/>
    <w:rsid w:val="0081213B"/>
    <w:rsid w:val="008155E0"/>
    <w:rsid w:val="008170D1"/>
    <w:rsid w:val="0081756A"/>
    <w:rsid w:val="00824A51"/>
    <w:rsid w:val="008321EC"/>
    <w:rsid w:val="00832599"/>
    <w:rsid w:val="008358C8"/>
    <w:rsid w:val="008436B8"/>
    <w:rsid w:val="00846608"/>
    <w:rsid w:val="00852F08"/>
    <w:rsid w:val="00853C24"/>
    <w:rsid w:val="00856088"/>
    <w:rsid w:val="008602ED"/>
    <w:rsid w:val="00862AE3"/>
    <w:rsid w:val="00872D15"/>
    <w:rsid w:val="00872DD2"/>
    <w:rsid w:val="00884263"/>
    <w:rsid w:val="00884E02"/>
    <w:rsid w:val="00890F18"/>
    <w:rsid w:val="008921BA"/>
    <w:rsid w:val="008B238A"/>
    <w:rsid w:val="008D5CC5"/>
    <w:rsid w:val="008D7EA6"/>
    <w:rsid w:val="008E19D7"/>
    <w:rsid w:val="00901510"/>
    <w:rsid w:val="00916DA2"/>
    <w:rsid w:val="00930953"/>
    <w:rsid w:val="0093316C"/>
    <w:rsid w:val="00943783"/>
    <w:rsid w:val="0094527B"/>
    <w:rsid w:val="009553FD"/>
    <w:rsid w:val="00961998"/>
    <w:rsid w:val="0096783D"/>
    <w:rsid w:val="0097562E"/>
    <w:rsid w:val="00977234"/>
    <w:rsid w:val="009A4153"/>
    <w:rsid w:val="009A7575"/>
    <w:rsid w:val="009B1526"/>
    <w:rsid w:val="009B2B95"/>
    <w:rsid w:val="009C11C7"/>
    <w:rsid w:val="009C3875"/>
    <w:rsid w:val="009D1935"/>
    <w:rsid w:val="009D5F4A"/>
    <w:rsid w:val="00A140F0"/>
    <w:rsid w:val="00A15755"/>
    <w:rsid w:val="00A2212A"/>
    <w:rsid w:val="00A23761"/>
    <w:rsid w:val="00A23822"/>
    <w:rsid w:val="00A27349"/>
    <w:rsid w:val="00A30006"/>
    <w:rsid w:val="00A3046F"/>
    <w:rsid w:val="00A33A8C"/>
    <w:rsid w:val="00A33AD4"/>
    <w:rsid w:val="00A427FC"/>
    <w:rsid w:val="00A46F7B"/>
    <w:rsid w:val="00A53E2F"/>
    <w:rsid w:val="00A57F83"/>
    <w:rsid w:val="00A630E2"/>
    <w:rsid w:val="00A6336B"/>
    <w:rsid w:val="00A63768"/>
    <w:rsid w:val="00A7417D"/>
    <w:rsid w:val="00A753BC"/>
    <w:rsid w:val="00AA21B4"/>
    <w:rsid w:val="00AB127B"/>
    <w:rsid w:val="00AB4850"/>
    <w:rsid w:val="00AD0252"/>
    <w:rsid w:val="00AD036D"/>
    <w:rsid w:val="00AD2A0D"/>
    <w:rsid w:val="00AD4897"/>
    <w:rsid w:val="00AE22C2"/>
    <w:rsid w:val="00AE5F10"/>
    <w:rsid w:val="00AE6851"/>
    <w:rsid w:val="00AF2EEF"/>
    <w:rsid w:val="00B006F3"/>
    <w:rsid w:val="00B17D1A"/>
    <w:rsid w:val="00B41D5B"/>
    <w:rsid w:val="00B722E8"/>
    <w:rsid w:val="00B87E8C"/>
    <w:rsid w:val="00B90120"/>
    <w:rsid w:val="00B903EC"/>
    <w:rsid w:val="00BA4D70"/>
    <w:rsid w:val="00BB6C0E"/>
    <w:rsid w:val="00BC0B51"/>
    <w:rsid w:val="00BC6CF8"/>
    <w:rsid w:val="00BD3922"/>
    <w:rsid w:val="00BD4AE4"/>
    <w:rsid w:val="00BD5313"/>
    <w:rsid w:val="00BD7E67"/>
    <w:rsid w:val="00BE48C1"/>
    <w:rsid w:val="00BE5EEE"/>
    <w:rsid w:val="00BE618D"/>
    <w:rsid w:val="00BF15B6"/>
    <w:rsid w:val="00C013AC"/>
    <w:rsid w:val="00C01BF9"/>
    <w:rsid w:val="00C05CBB"/>
    <w:rsid w:val="00C1153E"/>
    <w:rsid w:val="00C12409"/>
    <w:rsid w:val="00C1427B"/>
    <w:rsid w:val="00C16024"/>
    <w:rsid w:val="00C202DB"/>
    <w:rsid w:val="00C31420"/>
    <w:rsid w:val="00C33C55"/>
    <w:rsid w:val="00C4439F"/>
    <w:rsid w:val="00C445D4"/>
    <w:rsid w:val="00C47BBF"/>
    <w:rsid w:val="00C51974"/>
    <w:rsid w:val="00C602C9"/>
    <w:rsid w:val="00C649F1"/>
    <w:rsid w:val="00C750E2"/>
    <w:rsid w:val="00C920FB"/>
    <w:rsid w:val="00CA0F0C"/>
    <w:rsid w:val="00CA3BDC"/>
    <w:rsid w:val="00CB67CB"/>
    <w:rsid w:val="00CB7D0A"/>
    <w:rsid w:val="00CC24AD"/>
    <w:rsid w:val="00CC39B6"/>
    <w:rsid w:val="00CE0746"/>
    <w:rsid w:val="00CE2C5E"/>
    <w:rsid w:val="00CE4CF7"/>
    <w:rsid w:val="00CF117C"/>
    <w:rsid w:val="00CF601C"/>
    <w:rsid w:val="00D012DB"/>
    <w:rsid w:val="00D03B86"/>
    <w:rsid w:val="00D10821"/>
    <w:rsid w:val="00D311C4"/>
    <w:rsid w:val="00D41132"/>
    <w:rsid w:val="00D43BBB"/>
    <w:rsid w:val="00D521FA"/>
    <w:rsid w:val="00D54356"/>
    <w:rsid w:val="00D54E4E"/>
    <w:rsid w:val="00D55BFD"/>
    <w:rsid w:val="00D568E1"/>
    <w:rsid w:val="00D57CB9"/>
    <w:rsid w:val="00D6062B"/>
    <w:rsid w:val="00D63F50"/>
    <w:rsid w:val="00D668B3"/>
    <w:rsid w:val="00D6789C"/>
    <w:rsid w:val="00D7371E"/>
    <w:rsid w:val="00D7378C"/>
    <w:rsid w:val="00D86D60"/>
    <w:rsid w:val="00D915D4"/>
    <w:rsid w:val="00DA78BB"/>
    <w:rsid w:val="00DB526D"/>
    <w:rsid w:val="00DB5C67"/>
    <w:rsid w:val="00DD0541"/>
    <w:rsid w:val="00DE2FDA"/>
    <w:rsid w:val="00DE53B2"/>
    <w:rsid w:val="00E10D6C"/>
    <w:rsid w:val="00E12A44"/>
    <w:rsid w:val="00E15302"/>
    <w:rsid w:val="00E25B39"/>
    <w:rsid w:val="00E43117"/>
    <w:rsid w:val="00E444E0"/>
    <w:rsid w:val="00E54F75"/>
    <w:rsid w:val="00E56716"/>
    <w:rsid w:val="00E6021D"/>
    <w:rsid w:val="00E63BB8"/>
    <w:rsid w:val="00E71CAB"/>
    <w:rsid w:val="00E76104"/>
    <w:rsid w:val="00E7768F"/>
    <w:rsid w:val="00E96373"/>
    <w:rsid w:val="00EA0A9A"/>
    <w:rsid w:val="00EA4901"/>
    <w:rsid w:val="00EA4989"/>
    <w:rsid w:val="00EB6779"/>
    <w:rsid w:val="00EC23C5"/>
    <w:rsid w:val="00EC5522"/>
    <w:rsid w:val="00EC6B5C"/>
    <w:rsid w:val="00ED0E55"/>
    <w:rsid w:val="00ED4544"/>
    <w:rsid w:val="00ED6600"/>
    <w:rsid w:val="00EF5B14"/>
    <w:rsid w:val="00F0494D"/>
    <w:rsid w:val="00F076BB"/>
    <w:rsid w:val="00F07C43"/>
    <w:rsid w:val="00F125F5"/>
    <w:rsid w:val="00F3472F"/>
    <w:rsid w:val="00F3607D"/>
    <w:rsid w:val="00F36461"/>
    <w:rsid w:val="00F36779"/>
    <w:rsid w:val="00F37BC3"/>
    <w:rsid w:val="00F37C15"/>
    <w:rsid w:val="00F37D20"/>
    <w:rsid w:val="00F42CD4"/>
    <w:rsid w:val="00F434EB"/>
    <w:rsid w:val="00F500C8"/>
    <w:rsid w:val="00F72481"/>
    <w:rsid w:val="00F72CCB"/>
    <w:rsid w:val="00F765AA"/>
    <w:rsid w:val="00F76D27"/>
    <w:rsid w:val="00F82598"/>
    <w:rsid w:val="00F85CD1"/>
    <w:rsid w:val="00F86779"/>
    <w:rsid w:val="00F95529"/>
    <w:rsid w:val="00F97EBC"/>
    <w:rsid w:val="00FA33CA"/>
    <w:rsid w:val="00FA35FF"/>
    <w:rsid w:val="00FA674C"/>
    <w:rsid w:val="00FA6CE0"/>
    <w:rsid w:val="00FB70E8"/>
    <w:rsid w:val="00FC0024"/>
    <w:rsid w:val="00FC5263"/>
    <w:rsid w:val="00FC6BFE"/>
    <w:rsid w:val="00FC7805"/>
    <w:rsid w:val="00FC7D4C"/>
    <w:rsid w:val="00FD0892"/>
    <w:rsid w:val="00FD6CD9"/>
    <w:rsid w:val="00FE7236"/>
    <w:rsid w:val="00FF05DF"/>
    <w:rsid w:val="00FF6A41"/>
    <w:rsid w:val="09552AEB"/>
    <w:rsid w:val="0DFEAC8E"/>
    <w:rsid w:val="13B4382F"/>
    <w:rsid w:val="6719CBD0"/>
    <w:rsid w:val="688E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3ECF9"/>
  <w15:chartTrackingRefBased/>
  <w15:docId w15:val="{FAB3DE0B-F1B7-4CBE-BA05-E19831B46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12AC"/>
  </w:style>
  <w:style w:type="paragraph" w:styleId="Heading1">
    <w:name w:val="heading 1"/>
    <w:basedOn w:val="Normal"/>
    <w:next w:val="Normal"/>
    <w:link w:val="Heading1Char"/>
    <w:uiPriority w:val="9"/>
    <w:qFormat/>
    <w:rsid w:val="00AB48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t-I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4850"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  <w:lang w:val="it-IT"/>
    </w:rPr>
  </w:style>
  <w:style w:type="paragraph" w:styleId="Heading3">
    <w:name w:val="heading 3"/>
    <w:basedOn w:val="Normal"/>
    <w:link w:val="Heading3Char"/>
    <w:uiPriority w:val="9"/>
    <w:unhideWhenUsed/>
    <w:qFormat/>
    <w:rsid w:val="00AB48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t-I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850"/>
    <w:pPr>
      <w:keepNext/>
      <w:keepLines/>
      <w:spacing w:before="240" w:after="40"/>
      <w:outlineLvl w:val="3"/>
    </w:pPr>
    <w:rPr>
      <w:rFonts w:ascii="Calibri" w:eastAsia="Calibri" w:hAnsi="Calibri" w:cs="Calibri"/>
      <w:b/>
      <w:sz w:val="24"/>
      <w:szCs w:val="24"/>
      <w:lang w:val="it-I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850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val="it-I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850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D1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0D12AC"/>
  </w:style>
  <w:style w:type="character" w:customStyle="1" w:styleId="normaltextrun">
    <w:name w:val="normaltextrun"/>
    <w:basedOn w:val="DefaultParagraphFont"/>
    <w:rsid w:val="000D12AC"/>
  </w:style>
  <w:style w:type="paragraph" w:styleId="NormalWeb">
    <w:name w:val="Normal (Web)"/>
    <w:basedOn w:val="Normal"/>
    <w:uiPriority w:val="99"/>
    <w:unhideWhenUsed/>
    <w:rsid w:val="00C75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2DD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7B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506B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B485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rsid w:val="00AB4850"/>
    <w:rPr>
      <w:rFonts w:ascii="Calibri" w:eastAsia="Calibri" w:hAnsi="Calibri" w:cs="Calibri"/>
      <w:b/>
      <w:sz w:val="36"/>
      <w:szCs w:val="36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rsid w:val="00AB4850"/>
    <w:rPr>
      <w:rFonts w:ascii="Times New Roman" w:eastAsia="Times New Roman" w:hAnsi="Times New Roman" w:cs="Times New Roman"/>
      <w:b/>
      <w:bCs/>
      <w:sz w:val="27"/>
      <w:szCs w:val="27"/>
      <w:lang w:val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850"/>
    <w:rPr>
      <w:rFonts w:ascii="Calibri" w:eastAsia="Calibri" w:hAnsi="Calibri" w:cs="Calibri"/>
      <w:b/>
      <w:sz w:val="24"/>
      <w:szCs w:val="24"/>
      <w:lang w:val="it-I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850"/>
    <w:rPr>
      <w:rFonts w:ascii="Calibri" w:eastAsia="Calibri" w:hAnsi="Calibri" w:cs="Calibri"/>
      <w:b/>
      <w:lang w:val="it-I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850"/>
    <w:rPr>
      <w:rFonts w:ascii="Calibri" w:eastAsia="Calibri" w:hAnsi="Calibri" w:cs="Calibri"/>
      <w:b/>
      <w:sz w:val="20"/>
      <w:szCs w:val="20"/>
      <w:lang w:val="it-IT"/>
    </w:rPr>
  </w:style>
  <w:style w:type="paragraph" w:styleId="Title">
    <w:name w:val="Title"/>
    <w:basedOn w:val="Normal"/>
    <w:next w:val="Normal"/>
    <w:link w:val="TitleChar"/>
    <w:uiPriority w:val="10"/>
    <w:qFormat/>
    <w:rsid w:val="00AB4850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val="it-IT"/>
    </w:rPr>
  </w:style>
  <w:style w:type="character" w:customStyle="1" w:styleId="TitleChar">
    <w:name w:val="Title Char"/>
    <w:basedOn w:val="DefaultParagraphFont"/>
    <w:link w:val="Title"/>
    <w:uiPriority w:val="10"/>
    <w:rsid w:val="00AB4850"/>
    <w:rPr>
      <w:rFonts w:ascii="Calibri" w:eastAsia="Calibri" w:hAnsi="Calibri" w:cs="Calibri"/>
      <w:b/>
      <w:sz w:val="72"/>
      <w:szCs w:val="72"/>
      <w:lang w:val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AB485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4850"/>
    <w:pPr>
      <w:spacing w:after="0" w:line="240" w:lineRule="auto"/>
    </w:pPr>
    <w:rPr>
      <w:rFonts w:ascii="Calibri" w:eastAsia="Calibri" w:hAnsi="Calibri" w:cs="Calibri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AB48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4850"/>
    <w:pPr>
      <w:spacing w:line="240" w:lineRule="auto"/>
    </w:pPr>
    <w:rPr>
      <w:rFonts w:ascii="Calibri" w:eastAsia="Calibri" w:hAnsi="Calibri" w:cs="Calibri"/>
      <w:sz w:val="20"/>
      <w:szCs w:val="20"/>
      <w:lang w:val="it-I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4850"/>
    <w:rPr>
      <w:rFonts w:ascii="Calibri" w:eastAsia="Calibri" w:hAnsi="Calibri" w:cs="Calibri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8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850"/>
    <w:rPr>
      <w:rFonts w:ascii="Calibri" w:eastAsia="Calibri" w:hAnsi="Calibri" w:cs="Calibri"/>
      <w:b/>
      <w:bCs/>
      <w:sz w:val="20"/>
      <w:szCs w:val="20"/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85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it-IT"/>
    </w:rPr>
  </w:style>
  <w:style w:type="character" w:customStyle="1" w:styleId="SubtitleChar">
    <w:name w:val="Subtitle Char"/>
    <w:basedOn w:val="DefaultParagraphFont"/>
    <w:link w:val="Subtitle"/>
    <w:uiPriority w:val="11"/>
    <w:rsid w:val="00AB4850"/>
    <w:rPr>
      <w:rFonts w:ascii="Georgia" w:eastAsia="Georgia" w:hAnsi="Georgia" w:cs="Georgia"/>
      <w:i/>
      <w:color w:val="666666"/>
      <w:sz w:val="48"/>
      <w:szCs w:val="4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AB4850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Calibri"/>
      <w:lang w:val="it-IT"/>
    </w:rPr>
  </w:style>
  <w:style w:type="character" w:customStyle="1" w:styleId="HeaderChar">
    <w:name w:val="Header Char"/>
    <w:basedOn w:val="DefaultParagraphFont"/>
    <w:link w:val="Header"/>
    <w:uiPriority w:val="99"/>
    <w:rsid w:val="00AB4850"/>
    <w:rPr>
      <w:rFonts w:ascii="Calibri" w:eastAsia="Calibri" w:hAnsi="Calibri" w:cs="Calibri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AB4850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Calibri"/>
      <w:lang w:val="it-IT"/>
    </w:rPr>
  </w:style>
  <w:style w:type="character" w:customStyle="1" w:styleId="FooterChar">
    <w:name w:val="Footer Char"/>
    <w:basedOn w:val="DefaultParagraphFont"/>
    <w:link w:val="Footer"/>
    <w:uiPriority w:val="99"/>
    <w:rsid w:val="00AB4850"/>
    <w:rPr>
      <w:rFonts w:ascii="Calibri" w:eastAsia="Calibri" w:hAnsi="Calibri" w:cs="Calibri"/>
      <w:lang w:val="it-IT"/>
    </w:rPr>
  </w:style>
  <w:style w:type="table" w:styleId="ListTable3-Accent5">
    <w:name w:val="List Table 3 Accent 5"/>
    <w:basedOn w:val="TableNormal"/>
    <w:uiPriority w:val="48"/>
    <w:rsid w:val="00E96373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BA4D7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1"/>
    <w:qFormat/>
    <w:rsid w:val="004A012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hr-HR"/>
    </w:rPr>
  </w:style>
  <w:style w:type="character" w:customStyle="1" w:styleId="BodyTextChar">
    <w:name w:val="Body Text Char"/>
    <w:basedOn w:val="DefaultParagraphFont"/>
    <w:link w:val="BodyText"/>
    <w:uiPriority w:val="1"/>
    <w:rsid w:val="004A0124"/>
    <w:rPr>
      <w:rFonts w:ascii="Times New Roman" w:eastAsia="Times New Roman" w:hAnsi="Times New Roman" w:cs="Times New Roman"/>
      <w:lang w:eastAsia="hr-HR"/>
    </w:rPr>
  </w:style>
  <w:style w:type="table" w:customStyle="1" w:styleId="TableGrid0">
    <w:name w:val="TableGrid"/>
    <w:rsid w:val="008921BA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REPORT Bullet Char"/>
    <w:link w:val="ListParagraph"/>
    <w:uiPriority w:val="34"/>
    <w:locked/>
    <w:rsid w:val="00F37D20"/>
  </w:style>
  <w:style w:type="table" w:styleId="TableGridLight">
    <w:name w:val="Grid Table Light"/>
    <w:basedOn w:val="TableNormal"/>
    <w:uiPriority w:val="40"/>
    <w:rsid w:val="00AE5F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3">
    <w:name w:val="List Table 3 Accent 3"/>
    <w:basedOn w:val="TableNormal"/>
    <w:uiPriority w:val="48"/>
    <w:rsid w:val="0097562E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Default">
    <w:name w:val="Default"/>
    <w:rsid w:val="00250F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22143E"/>
    <w:rPr>
      <w:b/>
      <w:bCs/>
    </w:rPr>
  </w:style>
  <w:style w:type="character" w:customStyle="1" w:styleId="preformatted-text">
    <w:name w:val="preformatted-text"/>
    <w:basedOn w:val="DefaultParagraphFont"/>
    <w:rsid w:val="00CA0F0C"/>
  </w:style>
  <w:style w:type="paragraph" w:styleId="ListBullet">
    <w:name w:val="List Bullet"/>
    <w:basedOn w:val="Normal"/>
    <w:uiPriority w:val="99"/>
    <w:unhideWhenUsed/>
    <w:rsid w:val="0056459C"/>
    <w:pPr>
      <w:numPr>
        <w:numId w:val="2"/>
      </w:numPr>
      <w:spacing w:after="200" w:line="276" w:lineRule="auto"/>
      <w:contextualSpacing/>
    </w:pPr>
    <w:rPr>
      <w:rFonts w:eastAsiaTheme="minorEastAsia"/>
      <w:lang w:val="en-US"/>
    </w:rPr>
  </w:style>
  <w:style w:type="paragraph" w:customStyle="1" w:styleId="box477484">
    <w:name w:val="box_477484"/>
    <w:basedOn w:val="Normal"/>
    <w:rsid w:val="002A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445D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6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BA97AD66F51E42BBC4168DE0232032" ma:contentTypeVersion="16" ma:contentTypeDescription="Stvaranje novog dokumenta." ma:contentTypeScope="" ma:versionID="ffaa0a083a8d77a1b40913d409bcb045">
  <xsd:schema xmlns:xsd="http://www.w3.org/2001/XMLSchema" xmlns:xs="http://www.w3.org/2001/XMLSchema" xmlns:p="http://schemas.microsoft.com/office/2006/metadata/properties" xmlns:ns2="e0482f7d-9ca0-4f92-8359-774cbc297520" xmlns:ns3="858a9683-45c6-4c4a-ac65-8ea29718ea2d" targetNamespace="http://schemas.microsoft.com/office/2006/metadata/properties" ma:root="true" ma:fieldsID="c83423c4505a4c6184e6387d43dd1a79" ns2:_="" ns3:_="">
    <xsd:import namespace="e0482f7d-9ca0-4f92-8359-774cbc297520"/>
    <xsd:import namespace="858a9683-45c6-4c4a-ac65-8ea29718e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d_x002e_3_x002e_Izvje_x0161__x0107_eoraduiposlovanjuSveu_x010d_ili_x0161_taJurjaDobrileuPuli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82f7d-9ca0-4f92-8359-774cbc297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5099cb55-cf41-4b67-b861-060099131d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Ad_x002e_3_x002e_Izvje_x0161__x0107_eoraduiposlovanjuSveu_x010d_ili_x0161_taJurjaDobrileuPuli" ma:index="21" nillable="true" ma:displayName="Ad. 3. Izvješće o radu i poslovanju Sveučilišta Jurja Dobrile u Puli" ma:format="Dropdown" ma:internalName="Ad_x002e_3_x002e_Izvje_x0161__x0107_eoraduiposlovanjuSveu_x010d_ili_x0161_taJurjaDobrileuPuli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8a9683-45c6-4c4a-ac65-8ea29718ea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5ce2a6a-d2b5-4c43-a185-92c6383e1b63}" ma:internalName="TaxCatchAll" ma:showField="CatchAllData" ma:web="858a9683-45c6-4c4a-ac65-8ea29718e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8a9683-45c6-4c4a-ac65-8ea29718ea2d" xsi:nil="true"/>
    <Ad_x002e_3_x002e_Izvje_x0161__x0107_eoraduiposlovanjuSveu_x010d_ili_x0161_taJurjaDobrileuPuli xmlns="e0482f7d-9ca0-4f92-8359-774cbc297520" xsi:nil="true"/>
    <lcf76f155ced4ddcb4097134ff3c332f xmlns="e0482f7d-9ca0-4f92-8359-774cbc29752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DFFC-DDEF-42A2-AB3C-4EB2AD139E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BD4-3522-4DF3-8705-586CB8040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82f7d-9ca0-4f92-8359-774cbc297520"/>
    <ds:schemaRef ds:uri="858a9683-45c6-4c4a-ac65-8ea29718e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25E9AB-00F9-43AE-97EE-4E3056DAC15B}">
  <ds:schemaRefs>
    <ds:schemaRef ds:uri="http://schemas.microsoft.com/office/2006/metadata/properties"/>
    <ds:schemaRef ds:uri="http://schemas.microsoft.com/office/infopath/2007/PartnerControls"/>
    <ds:schemaRef ds:uri="858a9683-45c6-4c4a-ac65-8ea29718ea2d"/>
    <ds:schemaRef ds:uri="e0482f7d-9ca0-4f92-8359-774cbc297520"/>
  </ds:schemaRefs>
</ds:datastoreItem>
</file>

<file path=customXml/itemProps4.xml><?xml version="1.0" encoding="utf-8"?>
<ds:datastoreItem xmlns:ds="http://schemas.openxmlformats.org/officeDocument/2006/customXml" ds:itemID="{B0A0085A-CE45-4926-BFE1-5488B5C05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gbrajic</dc:creator>
  <cp:keywords/>
  <dc:description/>
  <cp:lastModifiedBy>Sanja Krnjus</cp:lastModifiedBy>
  <cp:revision>5</cp:revision>
  <cp:lastPrinted>2026-01-13T07:13:00Z</cp:lastPrinted>
  <dcterms:created xsi:type="dcterms:W3CDTF">2026-09-16T07:01:00Z</dcterms:created>
  <dcterms:modified xsi:type="dcterms:W3CDTF">2026-09-16T07:06:00Z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0x010100ADBA97AD66F51E42BBC4168DE0232032</vt:lpwstr>
  </property>
  <property fmtid="{D5CDD505-2E9C-101B-9397-08002B2CF9AE}" pid="3" name="MediaServiceImageTags">
    <vt:lpwstr/>
  </property>
</Properties>
</file>