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03EA0" w14:textId="77777777" w:rsidR="000D12AC" w:rsidRPr="009622CD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9622CD">
        <w:rPr>
          <w:rStyle w:val="normaltextrun"/>
          <w:rFonts w:ascii="Cambria" w:hAnsi="Cambria" w:cstheme="minorHAnsi"/>
          <w:bCs/>
        </w:rPr>
        <w:t>Sveučilište Jurja Dobrile u Puli</w:t>
      </w:r>
      <w:r w:rsidRPr="009622CD">
        <w:rPr>
          <w:rStyle w:val="eop"/>
          <w:rFonts w:ascii="Cambria" w:hAnsi="Cambria" w:cstheme="minorHAnsi"/>
        </w:rPr>
        <w:t> </w:t>
      </w:r>
    </w:p>
    <w:p w14:paraId="6157BB7E" w14:textId="77777777" w:rsidR="000D12AC" w:rsidRPr="009622CD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9622CD">
        <w:rPr>
          <w:rStyle w:val="normaltextrun"/>
          <w:rFonts w:ascii="Cambria" w:hAnsi="Cambria" w:cstheme="minorHAnsi"/>
          <w:bCs/>
        </w:rPr>
        <w:t>Zagrebačka 30</w:t>
      </w:r>
      <w:r w:rsidRPr="009622CD">
        <w:rPr>
          <w:rStyle w:val="eop"/>
          <w:rFonts w:ascii="Cambria" w:hAnsi="Cambria" w:cstheme="minorHAnsi"/>
        </w:rPr>
        <w:t> </w:t>
      </w:r>
    </w:p>
    <w:p w14:paraId="2AD1BD6F" w14:textId="77777777" w:rsidR="000D12AC" w:rsidRPr="009622CD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9622CD">
        <w:rPr>
          <w:rStyle w:val="normaltextrun"/>
          <w:rFonts w:ascii="Cambria" w:hAnsi="Cambria" w:cstheme="minorHAnsi"/>
          <w:bCs/>
        </w:rPr>
        <w:t>52100 Pula</w:t>
      </w:r>
      <w:r w:rsidRPr="009622CD">
        <w:rPr>
          <w:rStyle w:val="eop"/>
          <w:rFonts w:ascii="Cambria" w:hAnsi="Cambria" w:cstheme="minorHAnsi"/>
        </w:rPr>
        <w:t> </w:t>
      </w:r>
    </w:p>
    <w:p w14:paraId="223EE4DA" w14:textId="77777777" w:rsidR="005E555A" w:rsidRPr="009622CD" w:rsidRDefault="005E555A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</w:p>
    <w:p w14:paraId="41D2C964" w14:textId="1005A441" w:rsidR="004145BC" w:rsidRPr="009622CD" w:rsidRDefault="004145BC" w:rsidP="00CC24AD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9622CD">
        <w:rPr>
          <w:rFonts w:ascii="Cambria" w:hAnsi="Cambria" w:cstheme="minorHAnsi"/>
        </w:rPr>
        <w:t>Na temelju članka 29. stavak 4. Poslovnika o radu Senata KLASA: 029-03/24-02/17, URBROJ: 143-01-25-1 od 17. veljače 2025. godine, utvrđuje se sljedeći</w:t>
      </w:r>
    </w:p>
    <w:p w14:paraId="437B15B9" w14:textId="77777777" w:rsidR="00CC24AD" w:rsidRPr="009622CD" w:rsidRDefault="00CC24AD" w:rsidP="00CC24AD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</w:p>
    <w:p w14:paraId="4E84E80E" w14:textId="77777777" w:rsidR="004145BC" w:rsidRPr="009622CD" w:rsidRDefault="004145BC" w:rsidP="004145BC">
      <w:pPr>
        <w:pStyle w:val="paragraph"/>
        <w:spacing w:before="0" w:beforeAutospacing="0" w:after="0" w:afterAutospacing="0"/>
        <w:textAlignment w:val="baseline"/>
        <w:rPr>
          <w:rFonts w:ascii="Cambria" w:hAnsi="Cambria" w:cstheme="minorHAnsi"/>
        </w:rPr>
      </w:pPr>
    </w:p>
    <w:p w14:paraId="5BC73C0C" w14:textId="77777777" w:rsidR="004145BC" w:rsidRPr="009622CD" w:rsidRDefault="004145BC" w:rsidP="004145BC">
      <w:pPr>
        <w:pStyle w:val="paragraph"/>
        <w:spacing w:before="0" w:beforeAutospacing="0" w:after="60" w:afterAutospacing="0"/>
        <w:jc w:val="center"/>
        <w:textAlignment w:val="baseline"/>
        <w:rPr>
          <w:rFonts w:ascii="Cambria" w:hAnsi="Cambria" w:cstheme="minorHAnsi"/>
          <w:b/>
          <w:sz w:val="28"/>
          <w:szCs w:val="28"/>
        </w:rPr>
      </w:pPr>
      <w:r w:rsidRPr="009622CD">
        <w:rPr>
          <w:rStyle w:val="normaltextrun"/>
          <w:rFonts w:ascii="Cambria" w:hAnsi="Cambria" w:cstheme="minorHAnsi"/>
          <w:b/>
          <w:bCs/>
          <w:sz w:val="28"/>
          <w:szCs w:val="28"/>
        </w:rPr>
        <w:t>SAŽETAK ZAPISNIKA</w:t>
      </w:r>
      <w:r w:rsidRPr="009622CD">
        <w:rPr>
          <w:rStyle w:val="eop"/>
          <w:rFonts w:ascii="Cambria" w:hAnsi="Cambria" w:cstheme="minorHAnsi"/>
          <w:b/>
          <w:sz w:val="28"/>
          <w:szCs w:val="28"/>
        </w:rPr>
        <w:t> </w:t>
      </w:r>
    </w:p>
    <w:p w14:paraId="055785D5" w14:textId="77777777" w:rsidR="004145BC" w:rsidRPr="009622CD" w:rsidRDefault="004145BC" w:rsidP="004145B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</w:rPr>
      </w:pPr>
      <w:r w:rsidRPr="009622CD">
        <w:rPr>
          <w:rStyle w:val="normaltextrun"/>
          <w:rFonts w:ascii="Cambria" w:hAnsi="Cambria" w:cstheme="minorHAnsi"/>
          <w:b/>
          <w:bCs/>
        </w:rPr>
        <w:t>sa sjednice Senata Sveučilišta Jurja Dobrile u Puli</w:t>
      </w:r>
    </w:p>
    <w:p w14:paraId="74F55C51" w14:textId="463D83EA" w:rsidR="00F37C15" w:rsidRPr="009622CD" w:rsidRDefault="004145BC" w:rsidP="0056459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</w:rPr>
      </w:pPr>
      <w:r w:rsidRPr="009622CD">
        <w:rPr>
          <w:rStyle w:val="normaltextrun"/>
          <w:rFonts w:ascii="Cambria" w:hAnsi="Cambria" w:cstheme="minorHAnsi"/>
          <w:b/>
          <w:bCs/>
        </w:rPr>
        <w:t>održane dana</w:t>
      </w:r>
      <w:r w:rsidR="00380034" w:rsidRPr="009622CD">
        <w:rPr>
          <w:rStyle w:val="normaltextrun"/>
          <w:rFonts w:ascii="Cambria" w:hAnsi="Cambria" w:cstheme="minorHAnsi"/>
          <w:b/>
          <w:bCs/>
        </w:rPr>
        <w:t xml:space="preserve"> </w:t>
      </w:r>
      <w:r w:rsidR="009622CD" w:rsidRPr="009622CD">
        <w:rPr>
          <w:rStyle w:val="normaltextrun"/>
          <w:rFonts w:ascii="Cambria" w:hAnsi="Cambria" w:cstheme="minorHAnsi"/>
          <w:b/>
          <w:bCs/>
        </w:rPr>
        <w:t>30</w:t>
      </w:r>
      <w:r w:rsidR="00E12A44" w:rsidRPr="009622CD">
        <w:rPr>
          <w:rStyle w:val="normaltextrun"/>
          <w:rFonts w:ascii="Cambria" w:hAnsi="Cambria" w:cstheme="minorHAnsi"/>
          <w:b/>
          <w:bCs/>
        </w:rPr>
        <w:t>. rujna</w:t>
      </w:r>
      <w:r w:rsidR="00380034" w:rsidRPr="009622CD">
        <w:rPr>
          <w:rStyle w:val="normaltextrun"/>
          <w:rFonts w:ascii="Cambria" w:hAnsi="Cambria" w:cstheme="minorHAnsi"/>
          <w:b/>
          <w:bCs/>
        </w:rPr>
        <w:t xml:space="preserve"> 2026. godine</w:t>
      </w:r>
    </w:p>
    <w:p w14:paraId="170D5675" w14:textId="2D1BDF7F" w:rsidR="005E555A" w:rsidRPr="009622CD" w:rsidRDefault="005E555A" w:rsidP="0056459C">
      <w:pPr>
        <w:pStyle w:val="paragraph"/>
        <w:spacing w:before="0" w:beforeAutospacing="0" w:after="0" w:afterAutospacing="0"/>
        <w:jc w:val="both"/>
        <w:textAlignment w:val="baseline"/>
      </w:pPr>
    </w:p>
    <w:p w14:paraId="2159E07B" w14:textId="77777777" w:rsidR="00CC24AD" w:rsidRPr="009622CD" w:rsidRDefault="00CC24AD" w:rsidP="0056459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mbria" w:hAnsi="Cambria" w:cstheme="minorHAnsi"/>
          <w:bCs/>
        </w:rPr>
      </w:pPr>
    </w:p>
    <w:p w14:paraId="29DC3E66" w14:textId="77777777" w:rsidR="00E12A44" w:rsidRPr="009622CD" w:rsidRDefault="00E12A44" w:rsidP="00E12A44">
      <w:pPr>
        <w:spacing w:after="120"/>
        <w:ind w:firstLine="357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bookmarkStart w:id="0" w:name="_Hlk227932690"/>
      <w:r w:rsidRPr="009622CD">
        <w:rPr>
          <w:rFonts w:ascii="Cambria" w:hAnsi="Cambria" w:cs="Times New Roman"/>
          <w:b/>
          <w:sz w:val="24"/>
          <w:szCs w:val="24"/>
          <w:u w:val="single"/>
        </w:rPr>
        <w:t>Dnevni red:</w:t>
      </w:r>
    </w:p>
    <w:p w14:paraId="0427C00D" w14:textId="77777777" w:rsidR="009622CD" w:rsidRPr="009622CD" w:rsidRDefault="009622CD" w:rsidP="009622CD">
      <w:pPr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 w:cs="Times New Roman"/>
          <w:sz w:val="24"/>
          <w:szCs w:val="24"/>
        </w:rPr>
        <w:t xml:space="preserve">Prihvaćanje Zapisnika sa sjednice Senata održane dana 15. rujna 2026. godine </w:t>
      </w:r>
    </w:p>
    <w:p w14:paraId="03FF67DA" w14:textId="77777777" w:rsidR="009622CD" w:rsidRPr="009622CD" w:rsidRDefault="009622CD" w:rsidP="009622CD">
      <w:pPr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bookmarkStart w:id="1" w:name="_Hlk240013188"/>
      <w:r w:rsidRPr="009622CD">
        <w:rPr>
          <w:rFonts w:ascii="Cambria" w:hAnsi="Cambria"/>
          <w:sz w:val="24"/>
          <w:szCs w:val="24"/>
        </w:rPr>
        <w:t>Odluka o izmjeni Odluke o upisnim kvotama na Sveučilištu Jurja Dobrile u Puli u akademskoj godini 2026. - 2027.</w:t>
      </w:r>
      <w:bookmarkEnd w:id="1"/>
    </w:p>
    <w:p w14:paraId="783FC15A" w14:textId="77777777" w:rsidR="009622CD" w:rsidRPr="009622CD" w:rsidRDefault="009622CD" w:rsidP="009622CD">
      <w:pPr>
        <w:numPr>
          <w:ilvl w:val="0"/>
          <w:numId w:val="1"/>
        </w:numPr>
        <w:spacing w:after="0"/>
        <w:jc w:val="both"/>
        <w:rPr>
          <w:rFonts w:ascii="Cambria" w:hAnsi="Cambria"/>
          <w:color w:val="FF0000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Odluka o cijenama Programa učenja stranog jezika za odrasle – Hrvatski jezik za strance </w:t>
      </w:r>
    </w:p>
    <w:p w14:paraId="40E98B83" w14:textId="77777777" w:rsidR="009622CD" w:rsidRPr="009622CD" w:rsidRDefault="009622CD" w:rsidP="009622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Odluka o prihvaćanju Mjera za unaprjeđenje uvjeta studiranja za podzastupljene i ranjive skupine studenata na Sveučilištu Jurja Dobrile u Puli 2026. - 2029.</w:t>
      </w:r>
    </w:p>
    <w:p w14:paraId="5A99F721" w14:textId="77777777" w:rsidR="009622CD" w:rsidRPr="009622CD" w:rsidRDefault="009622CD" w:rsidP="009622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Odluka o</w:t>
      </w:r>
      <w:r w:rsidRPr="009622CD">
        <w:rPr>
          <w:rFonts w:ascii="Cambria" w:hAnsi="Cambria"/>
          <w:sz w:val="24"/>
          <w:szCs w:val="24"/>
        </w:rPr>
        <w:t xml:space="preserve"> izmjeni Odluke o pokretanju postupka izrade nove Znanstvenoistraživačke strategije Sveučilišta Jurja Dobrile u Puli za razdoblje 2027. – 2031.</w:t>
      </w:r>
    </w:p>
    <w:p w14:paraId="5FAAA552" w14:textId="77777777" w:rsidR="009622CD" w:rsidRPr="009622CD" w:rsidRDefault="009622CD" w:rsidP="009622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Odluka o izmjeni Odluke o imenovanju Povjerenstva za vrednovanje institucionalnih istraživačkih projekata</w:t>
      </w:r>
    </w:p>
    <w:p w14:paraId="3095300E" w14:textId="77777777" w:rsidR="009622CD" w:rsidRPr="009622CD" w:rsidRDefault="009622CD" w:rsidP="009622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Odluka o usvajanju rebalansa Financijskog plana Sveučilišta Jurja Dobrile u Puli  za 2026. godinu</w:t>
      </w:r>
    </w:p>
    <w:p w14:paraId="666146D3" w14:textId="77777777" w:rsidR="009622CD" w:rsidRPr="009622CD" w:rsidRDefault="009622CD" w:rsidP="009622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Pravilnik o dodjeli STEM stipendija Sveučilišta Jurja Dobrile u Puli</w:t>
      </w:r>
    </w:p>
    <w:p w14:paraId="3CE70044" w14:textId="77777777" w:rsidR="009622CD" w:rsidRPr="009622CD" w:rsidRDefault="009622CD" w:rsidP="009622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Odluka o iznosu sredstava, broju i mjesečnom iznosu STEM stipendija za akademsku godinu 2025./2026.</w:t>
      </w:r>
    </w:p>
    <w:p w14:paraId="1395334B" w14:textId="7A4A1552" w:rsidR="00C33C55" w:rsidRPr="009622CD" w:rsidRDefault="00C33C55" w:rsidP="00C33C55">
      <w:pPr>
        <w:spacing w:after="120"/>
        <w:jc w:val="both"/>
        <w:rPr>
          <w:rFonts w:ascii="Cambria" w:hAnsi="Cambria" w:cs="Times New Roman"/>
          <w:color w:val="FF0000"/>
          <w:sz w:val="24"/>
          <w:szCs w:val="24"/>
        </w:rPr>
      </w:pPr>
    </w:p>
    <w:p w14:paraId="4746C213" w14:textId="1C33EF41" w:rsidR="00E12A44" w:rsidRPr="009622CD" w:rsidRDefault="00C33C55" w:rsidP="00E12A44">
      <w:pPr>
        <w:pBdr>
          <w:bottom w:val="single" w:sz="4" w:space="1" w:color="auto"/>
        </w:pBdr>
        <w:spacing w:after="120"/>
        <w:jc w:val="both"/>
        <w:rPr>
          <w:rFonts w:ascii="Cambria" w:hAnsi="Cambria" w:cs="Times New Roman"/>
          <w:sz w:val="24"/>
          <w:szCs w:val="24"/>
        </w:rPr>
      </w:pPr>
      <w:r w:rsidRPr="009622CD">
        <w:rPr>
          <w:rFonts w:ascii="Cambria" w:hAnsi="Cambria" w:cs="Times New Roman"/>
          <w:sz w:val="24"/>
          <w:szCs w:val="24"/>
        </w:rPr>
        <w:t>Senat je usvojio sljedeće odluke:</w:t>
      </w:r>
      <w:bookmarkEnd w:id="0"/>
    </w:p>
    <w:p w14:paraId="1AD642AC" w14:textId="77777777" w:rsidR="009622CD" w:rsidRPr="009622CD" w:rsidRDefault="009622CD" w:rsidP="009622CD">
      <w:pPr>
        <w:pBdr>
          <w:bottom w:val="single" w:sz="4" w:space="1" w:color="auto"/>
        </w:pBdr>
        <w:spacing w:after="120"/>
        <w:jc w:val="both"/>
        <w:rPr>
          <w:rFonts w:ascii="Cambria" w:hAnsi="Cambria" w:cs="Times New Roman"/>
          <w:color w:val="FF0000"/>
          <w:sz w:val="24"/>
          <w:szCs w:val="24"/>
        </w:rPr>
      </w:pPr>
    </w:p>
    <w:p w14:paraId="28C88EA3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Style w:val="eop"/>
          <w:rFonts w:eastAsia="Calibri" w:cstheme="minorHAnsi"/>
          <w:b/>
          <w:bCs/>
        </w:rPr>
      </w:pPr>
      <w:r w:rsidRPr="009622CD">
        <w:rPr>
          <w:rStyle w:val="normaltextrun"/>
          <w:rFonts w:ascii="Cambria" w:hAnsi="Cambria" w:cstheme="minorHAnsi"/>
          <w:b/>
          <w:bCs/>
        </w:rPr>
        <w:t>1.</w:t>
      </w:r>
    </w:p>
    <w:p w14:paraId="0549781A" w14:textId="77777777" w:rsidR="009622CD" w:rsidRPr="009622CD" w:rsidRDefault="009622CD" w:rsidP="009622CD">
      <w:pPr>
        <w:jc w:val="center"/>
        <w:textAlignment w:val="baseline"/>
        <w:rPr>
          <w:rFonts w:eastAsia="Times New Roman"/>
          <w:b/>
          <w:bCs/>
          <w:sz w:val="24"/>
          <w:szCs w:val="24"/>
        </w:rPr>
      </w:pPr>
      <w:r w:rsidRPr="009622CD">
        <w:rPr>
          <w:rFonts w:ascii="Cambria" w:eastAsia="Times New Roman" w:hAnsi="Cambria" w:cstheme="minorHAnsi"/>
          <w:b/>
          <w:bCs/>
          <w:sz w:val="24"/>
          <w:szCs w:val="24"/>
        </w:rPr>
        <w:t>Zapisnik sa sjednice Senata Sveučilišta Jurja Dobrile u Puli</w:t>
      </w:r>
    </w:p>
    <w:p w14:paraId="6E913796" w14:textId="5F159D9C" w:rsidR="009622CD" w:rsidRDefault="009622CD" w:rsidP="009622CD">
      <w:pPr>
        <w:pBdr>
          <w:bottom w:val="single" w:sz="4" w:space="1" w:color="auto"/>
        </w:pBdr>
        <w:jc w:val="center"/>
        <w:textAlignment w:val="baseline"/>
        <w:rPr>
          <w:rFonts w:ascii="Cambria" w:eastAsia="Times New Roman" w:hAnsi="Cambria" w:cstheme="minorHAnsi"/>
          <w:b/>
          <w:bCs/>
          <w:sz w:val="24"/>
          <w:szCs w:val="24"/>
        </w:rPr>
      </w:pPr>
      <w:r w:rsidRPr="009622CD">
        <w:rPr>
          <w:rFonts w:ascii="Cambria" w:eastAsia="Times New Roman" w:hAnsi="Cambria" w:cstheme="minorHAnsi"/>
          <w:b/>
          <w:bCs/>
          <w:sz w:val="24"/>
          <w:szCs w:val="24"/>
        </w:rPr>
        <w:t>održane dana 15. rujna 2026. godine</w:t>
      </w:r>
    </w:p>
    <w:p w14:paraId="5B4C6454" w14:textId="77777777" w:rsidR="009622CD" w:rsidRPr="009622CD" w:rsidRDefault="009622CD" w:rsidP="009622CD">
      <w:pPr>
        <w:pBdr>
          <w:bottom w:val="single" w:sz="4" w:space="1" w:color="auto"/>
        </w:pBdr>
        <w:jc w:val="center"/>
        <w:textAlignment w:val="baseline"/>
        <w:rPr>
          <w:rFonts w:ascii="Cambria" w:eastAsia="Times New Roman" w:hAnsi="Cambria" w:cstheme="minorHAnsi"/>
          <w:b/>
          <w:bCs/>
          <w:sz w:val="24"/>
          <w:szCs w:val="24"/>
        </w:rPr>
      </w:pPr>
    </w:p>
    <w:p w14:paraId="49810284" w14:textId="77777777" w:rsidR="009622CD" w:rsidRPr="009622CD" w:rsidRDefault="009622CD" w:rsidP="009622CD">
      <w:pPr>
        <w:shd w:val="clear" w:color="auto" w:fill="FFFFFF"/>
        <w:spacing w:after="120"/>
        <w:rPr>
          <w:rFonts w:ascii="Cambria" w:hAnsi="Cambria" w:cstheme="minorHAnsi"/>
          <w:b/>
          <w:color w:val="FF0000"/>
          <w:sz w:val="24"/>
          <w:szCs w:val="24"/>
        </w:rPr>
      </w:pPr>
    </w:p>
    <w:p w14:paraId="754A5220" w14:textId="77777777" w:rsidR="009622CD" w:rsidRPr="009622CD" w:rsidRDefault="009622CD" w:rsidP="009622CD">
      <w:pPr>
        <w:shd w:val="clear" w:color="auto" w:fill="FFFFFF"/>
        <w:spacing w:after="120"/>
        <w:jc w:val="center"/>
        <w:rPr>
          <w:rFonts w:ascii="Cambria" w:hAnsi="Cambria" w:cstheme="minorHAnsi"/>
          <w:b/>
          <w:sz w:val="24"/>
          <w:szCs w:val="24"/>
        </w:rPr>
      </w:pPr>
      <w:r w:rsidRPr="009622CD">
        <w:rPr>
          <w:rFonts w:ascii="Cambria" w:hAnsi="Cambria" w:cstheme="minorHAnsi"/>
          <w:b/>
          <w:sz w:val="24"/>
          <w:szCs w:val="24"/>
        </w:rPr>
        <w:t>2.</w:t>
      </w:r>
    </w:p>
    <w:p w14:paraId="34F52271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Fonts w:ascii="Segoe UI" w:hAnsi="Segoe UI" w:cs="Segoe UI"/>
          <w:spacing w:val="20"/>
        </w:rPr>
      </w:pPr>
      <w:r w:rsidRPr="009622CD">
        <w:rPr>
          <w:rStyle w:val="normaltextrun"/>
          <w:rFonts w:ascii="Cambria" w:eastAsia="Arial Unicode MS" w:hAnsi="Cambria" w:cs="Segoe UI"/>
          <w:b/>
          <w:bCs/>
          <w:spacing w:val="20"/>
        </w:rPr>
        <w:t>ODLUKU</w:t>
      </w:r>
      <w:r w:rsidRPr="009622CD">
        <w:rPr>
          <w:rStyle w:val="eop"/>
          <w:rFonts w:ascii="Cambria" w:eastAsia="Georgia" w:hAnsi="Cambria" w:cs="Segoe UI"/>
          <w:spacing w:val="20"/>
        </w:rPr>
        <w:t> </w:t>
      </w:r>
    </w:p>
    <w:p w14:paraId="3B371448" w14:textId="77777777" w:rsidR="009622CD" w:rsidRPr="009622CD" w:rsidRDefault="009622CD" w:rsidP="009622CD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mbria" w:eastAsia="Georgia" w:hAnsi="Cambria" w:cs="Segoe UI"/>
          <w:b/>
        </w:rPr>
      </w:pPr>
      <w:r w:rsidRPr="009622CD">
        <w:rPr>
          <w:rFonts w:ascii="Cambria" w:hAnsi="Cambria"/>
          <w:b/>
        </w:rPr>
        <w:t>o izmjeni Odluke o upisnim kvotama na Sveučilištu Jurja Dobrile u Puli u akademskoj godini 2026./2027.</w:t>
      </w:r>
    </w:p>
    <w:p w14:paraId="4B11CFB8" w14:textId="77777777" w:rsidR="009622CD" w:rsidRPr="009622CD" w:rsidRDefault="009622CD" w:rsidP="009622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</w:rPr>
      </w:pPr>
    </w:p>
    <w:p w14:paraId="055A9D37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Fonts w:ascii="Segoe UI" w:hAnsi="Segoe UI" w:cs="Segoe UI"/>
          <w:b/>
        </w:rPr>
      </w:pPr>
      <w:r w:rsidRPr="009622CD">
        <w:rPr>
          <w:rStyle w:val="normaltextrun"/>
          <w:rFonts w:ascii="Cambria" w:eastAsia="Arial Unicode MS" w:hAnsi="Cambria" w:cs="Segoe UI"/>
          <w:b/>
        </w:rPr>
        <w:lastRenderedPageBreak/>
        <w:t>I.</w:t>
      </w:r>
    </w:p>
    <w:p w14:paraId="004DF285" w14:textId="77777777" w:rsidR="009622CD" w:rsidRPr="009622CD" w:rsidRDefault="009622CD" w:rsidP="009622CD">
      <w:pPr>
        <w:pStyle w:val="paragraph"/>
        <w:spacing w:before="0" w:beforeAutospacing="0" w:after="120" w:afterAutospacing="0"/>
        <w:jc w:val="both"/>
        <w:textAlignment w:val="baseline"/>
        <w:rPr>
          <w:rFonts w:ascii="Segoe UI" w:hAnsi="Segoe UI" w:cs="Segoe UI"/>
        </w:rPr>
      </w:pPr>
      <w:r w:rsidRPr="009622CD">
        <w:rPr>
          <w:rStyle w:val="normaltextrun"/>
          <w:rFonts w:ascii="Cambria" w:eastAsia="Arial Unicode MS" w:hAnsi="Cambria" w:cs="Segoe UI"/>
        </w:rPr>
        <w:t>Usvajaju se predložene izmjene upisnih kvota na Fakultetu informatike u Puli i Fakultetu ekonomije i turizma „Dr. Mijo Mirković“, sukladno prijedlozima sastavnica koji čine sastavni dio ove Odluke.</w:t>
      </w:r>
    </w:p>
    <w:p w14:paraId="495D79E2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Fonts w:ascii="Segoe UI" w:hAnsi="Segoe UI" w:cs="Segoe UI"/>
          <w:b/>
        </w:rPr>
      </w:pPr>
      <w:r w:rsidRPr="009622CD">
        <w:rPr>
          <w:rStyle w:val="normaltextrun"/>
          <w:rFonts w:ascii="Cambria" w:eastAsia="Arial Unicode MS" w:hAnsi="Cambria" w:cs="Segoe UI"/>
          <w:b/>
        </w:rPr>
        <w:t>II.</w:t>
      </w:r>
    </w:p>
    <w:p w14:paraId="2219BB55" w14:textId="77777777" w:rsidR="009622CD" w:rsidRPr="009622CD" w:rsidRDefault="009622CD" w:rsidP="009622C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mbria" w:eastAsia="Georgia" w:hAnsi="Cambria" w:cs="Segoe UI"/>
        </w:rPr>
      </w:pPr>
      <w:r w:rsidRPr="009622CD">
        <w:rPr>
          <w:rStyle w:val="normaltextrun"/>
          <w:rFonts w:ascii="Cambria" w:eastAsia="Arial Unicode MS" w:hAnsi="Cambria" w:cs="Segoe UI"/>
        </w:rPr>
        <w:t>Ova Odluka stupa na snagu danom donošenja.</w:t>
      </w:r>
      <w:r w:rsidRPr="009622CD">
        <w:rPr>
          <w:rStyle w:val="eop"/>
          <w:rFonts w:ascii="Cambria" w:eastAsia="Georgia" w:hAnsi="Cambria" w:cs="Segoe UI"/>
        </w:rPr>
        <w:t> </w:t>
      </w:r>
    </w:p>
    <w:p w14:paraId="503460C7" w14:textId="77777777" w:rsidR="009622CD" w:rsidRPr="009622CD" w:rsidRDefault="009622CD" w:rsidP="009622CD">
      <w:pPr>
        <w:pStyle w:val="paragraph"/>
        <w:pBdr>
          <w:bottom w:val="single" w:sz="4" w:space="1" w:color="auto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</w:rPr>
      </w:pPr>
    </w:p>
    <w:p w14:paraId="04719547" w14:textId="77777777" w:rsidR="009622CD" w:rsidRPr="009622CD" w:rsidRDefault="009622CD" w:rsidP="009622CD">
      <w:pPr>
        <w:shd w:val="clear" w:color="auto" w:fill="FFFFFF"/>
        <w:spacing w:after="120"/>
        <w:jc w:val="center"/>
        <w:rPr>
          <w:rFonts w:ascii="Cambria" w:hAnsi="Cambria" w:cstheme="minorHAnsi"/>
          <w:b/>
          <w:sz w:val="24"/>
          <w:szCs w:val="24"/>
        </w:rPr>
      </w:pPr>
      <w:r w:rsidRPr="009622CD">
        <w:rPr>
          <w:rFonts w:ascii="Cambria" w:hAnsi="Cambria" w:cstheme="minorHAnsi"/>
          <w:b/>
          <w:sz w:val="24"/>
          <w:szCs w:val="24"/>
        </w:rPr>
        <w:t>3.</w:t>
      </w:r>
    </w:p>
    <w:p w14:paraId="6C5D243A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Fonts w:ascii="Segoe UI" w:hAnsi="Segoe UI" w:cs="Segoe UI"/>
          <w:spacing w:val="20"/>
        </w:rPr>
      </w:pPr>
      <w:r w:rsidRPr="009622CD">
        <w:rPr>
          <w:rStyle w:val="normaltextrun"/>
          <w:rFonts w:ascii="Cambria" w:eastAsia="Arial Unicode MS" w:hAnsi="Cambria" w:cs="Segoe UI"/>
          <w:b/>
          <w:bCs/>
          <w:spacing w:val="20"/>
        </w:rPr>
        <w:t>ODLUKU</w:t>
      </w:r>
      <w:r w:rsidRPr="009622CD">
        <w:rPr>
          <w:rStyle w:val="eop"/>
          <w:rFonts w:ascii="Cambria" w:eastAsia="Georgia" w:hAnsi="Cambria" w:cs="Segoe UI"/>
          <w:spacing w:val="20"/>
        </w:rPr>
        <w:t> </w:t>
      </w:r>
    </w:p>
    <w:p w14:paraId="4C43C100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o cijenama Programa učenja stranog jezika za odrasle – Hrvatski jezik za strance</w:t>
      </w:r>
    </w:p>
    <w:p w14:paraId="5E50079F" w14:textId="77777777" w:rsidR="009622CD" w:rsidRPr="009622CD" w:rsidRDefault="009622CD" w:rsidP="009622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</w:rPr>
      </w:pPr>
    </w:p>
    <w:p w14:paraId="3F414ACF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Fonts w:ascii="Cambria" w:hAnsi="Cambria" w:cs="Segoe UI"/>
          <w:b/>
        </w:rPr>
      </w:pPr>
      <w:r w:rsidRPr="009622CD">
        <w:rPr>
          <w:rStyle w:val="normaltextrun"/>
          <w:rFonts w:ascii="Cambria" w:eastAsia="Arial Unicode MS" w:hAnsi="Cambria" w:cs="Segoe UI"/>
          <w:b/>
        </w:rPr>
        <w:t>I.</w:t>
      </w:r>
    </w:p>
    <w:p w14:paraId="46DFBE31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U skladu s Rješenjem Ministarstva znanosti, obrazovanja i mladih od 15. srpnja 2026. godine (KLASA: UP/I-602-07/26-03/00277, URBROJ: 533-05-26-0002), Sveučilištu Jurja Dobrile u Puli odobreno je izvođenje programa pod nazivom </w:t>
      </w:r>
      <w:r w:rsidRPr="009622CD">
        <w:rPr>
          <w:rFonts w:ascii="Cambria" w:hAnsi="Cambria"/>
          <w:i/>
          <w:iCs/>
          <w:sz w:val="24"/>
          <w:szCs w:val="24"/>
        </w:rPr>
        <w:t>Program učenja stranog jezika za odrasle, Nastavni plan i program (</w:t>
      </w:r>
      <w:proofErr w:type="spellStart"/>
      <w:r w:rsidRPr="009622CD">
        <w:rPr>
          <w:rFonts w:ascii="Cambria" w:hAnsi="Cambria"/>
          <w:i/>
          <w:iCs/>
          <w:sz w:val="24"/>
          <w:szCs w:val="24"/>
        </w:rPr>
        <w:t>kurikul</w:t>
      </w:r>
      <w:proofErr w:type="spellEnd"/>
      <w:r w:rsidRPr="009622CD">
        <w:rPr>
          <w:rFonts w:ascii="Cambria" w:hAnsi="Cambria"/>
          <w:i/>
          <w:iCs/>
          <w:sz w:val="24"/>
          <w:szCs w:val="24"/>
        </w:rPr>
        <w:t>) učenja stranog jezika za odrasle Hrvatski jezik za strance - opći, stupnjevi A1, A2, B1, B2, C1 i C2</w:t>
      </w:r>
      <w:r w:rsidRPr="009622CD">
        <w:rPr>
          <w:rFonts w:ascii="Cambria" w:hAnsi="Cambria"/>
          <w:sz w:val="24"/>
          <w:szCs w:val="24"/>
        </w:rPr>
        <w:t>.</w:t>
      </w:r>
    </w:p>
    <w:p w14:paraId="10903339" w14:textId="77777777" w:rsidR="009622CD" w:rsidRPr="009622CD" w:rsidRDefault="009622CD" w:rsidP="009622CD">
      <w:pPr>
        <w:ind w:firstLine="708"/>
        <w:jc w:val="both"/>
        <w:rPr>
          <w:rFonts w:ascii="Cambria" w:hAnsi="Cambria"/>
          <w:color w:val="FF0000"/>
          <w:sz w:val="24"/>
          <w:szCs w:val="24"/>
        </w:rPr>
      </w:pPr>
    </w:p>
    <w:p w14:paraId="0709C7E2" w14:textId="77777777" w:rsidR="009622CD" w:rsidRPr="009622CD" w:rsidRDefault="009622CD" w:rsidP="009622CD">
      <w:pPr>
        <w:spacing w:after="120"/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II.</w:t>
      </w:r>
    </w:p>
    <w:p w14:paraId="1D45E918" w14:textId="77777777" w:rsidR="009622CD" w:rsidRPr="009622CD" w:rsidRDefault="009622CD" w:rsidP="009622CD">
      <w:pPr>
        <w:spacing w:after="120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Za izvođenje programa i povezanih usluga iz točke I. ove Odluke utvrđuju se sljedeće cijene:</w:t>
      </w:r>
    </w:p>
    <w:p w14:paraId="1E0BF5D8" w14:textId="77777777" w:rsidR="009622CD" w:rsidRPr="009622CD" w:rsidRDefault="009622CD" w:rsidP="002C2687">
      <w:pPr>
        <w:numPr>
          <w:ilvl w:val="0"/>
          <w:numId w:val="4"/>
        </w:numPr>
        <w:spacing w:line="256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Semestralni tečaj hrvatskoga jezika u trajanju od 140 nastavnih sati, za svaki stupanj A1, A2, B1.1., B1.2, B2, C1.1 i C1.2 te C2 – </w:t>
      </w:r>
      <w:r w:rsidRPr="009622CD">
        <w:rPr>
          <w:rFonts w:ascii="Cambria" w:hAnsi="Cambria"/>
          <w:b/>
          <w:bCs/>
          <w:sz w:val="24"/>
          <w:szCs w:val="24"/>
        </w:rPr>
        <w:t>600,00 eura</w:t>
      </w:r>
      <w:r w:rsidRPr="009622CD">
        <w:rPr>
          <w:rFonts w:ascii="Cambria" w:hAnsi="Cambria"/>
          <w:sz w:val="24"/>
          <w:szCs w:val="24"/>
        </w:rPr>
        <w:t xml:space="preserve">. </w:t>
      </w:r>
    </w:p>
    <w:p w14:paraId="4BE314D1" w14:textId="77777777" w:rsidR="009622CD" w:rsidRPr="009622CD" w:rsidRDefault="009622CD" w:rsidP="002C2687">
      <w:pPr>
        <w:numPr>
          <w:ilvl w:val="0"/>
          <w:numId w:val="4"/>
        </w:numPr>
        <w:spacing w:line="256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Jednomjesečni tečaj hrvatskoga jezika u trajanju od 75 nastavnih sati – </w:t>
      </w:r>
      <w:r w:rsidRPr="009622CD">
        <w:rPr>
          <w:rFonts w:ascii="Cambria" w:hAnsi="Cambria"/>
          <w:b/>
          <w:bCs/>
          <w:sz w:val="24"/>
          <w:szCs w:val="24"/>
        </w:rPr>
        <w:t>450,00 eura</w:t>
      </w:r>
      <w:r w:rsidRPr="009622CD">
        <w:rPr>
          <w:rFonts w:ascii="Cambria" w:hAnsi="Cambria"/>
          <w:sz w:val="24"/>
          <w:szCs w:val="24"/>
        </w:rPr>
        <w:t xml:space="preserve">. </w:t>
      </w:r>
    </w:p>
    <w:p w14:paraId="61A27C5A" w14:textId="77777777" w:rsidR="009622CD" w:rsidRPr="009622CD" w:rsidRDefault="009622CD" w:rsidP="002C2687">
      <w:pPr>
        <w:numPr>
          <w:ilvl w:val="0"/>
          <w:numId w:val="4"/>
        </w:numPr>
        <w:spacing w:line="256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Individualna nastava hrvatskoga jezika – </w:t>
      </w:r>
      <w:r w:rsidRPr="009622CD">
        <w:rPr>
          <w:rFonts w:ascii="Cambria" w:hAnsi="Cambria"/>
          <w:b/>
          <w:bCs/>
          <w:sz w:val="24"/>
          <w:szCs w:val="24"/>
        </w:rPr>
        <w:t>35,00 eura po nastavnom satu</w:t>
      </w:r>
      <w:r w:rsidRPr="009622CD">
        <w:rPr>
          <w:rFonts w:ascii="Cambria" w:hAnsi="Cambria"/>
          <w:sz w:val="24"/>
          <w:szCs w:val="24"/>
        </w:rPr>
        <w:t xml:space="preserve">. </w:t>
      </w:r>
    </w:p>
    <w:p w14:paraId="31896E26" w14:textId="77777777" w:rsidR="009622CD" w:rsidRPr="009622CD" w:rsidRDefault="009622CD" w:rsidP="002C2687">
      <w:pPr>
        <w:numPr>
          <w:ilvl w:val="0"/>
          <w:numId w:val="4"/>
        </w:numPr>
        <w:spacing w:after="0" w:line="257" w:lineRule="auto"/>
        <w:ind w:left="714" w:hanging="357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Ispit poznavanja hrvatskoga jezika za jednu razinu prema Zajedničkom europskom referentnom okviru za jezike – </w:t>
      </w:r>
      <w:r w:rsidRPr="009622CD">
        <w:rPr>
          <w:rFonts w:ascii="Cambria" w:hAnsi="Cambria"/>
          <w:b/>
          <w:bCs/>
          <w:sz w:val="24"/>
          <w:szCs w:val="24"/>
        </w:rPr>
        <w:t>150,00 eura</w:t>
      </w:r>
      <w:r w:rsidRPr="009622CD">
        <w:rPr>
          <w:rFonts w:ascii="Cambria" w:hAnsi="Cambria"/>
          <w:sz w:val="24"/>
          <w:szCs w:val="24"/>
        </w:rPr>
        <w:t xml:space="preserve">. </w:t>
      </w:r>
    </w:p>
    <w:p w14:paraId="00537F66" w14:textId="77777777" w:rsidR="009622CD" w:rsidRPr="009622CD" w:rsidRDefault="009622CD" w:rsidP="009622CD">
      <w:pPr>
        <w:spacing w:line="257" w:lineRule="auto"/>
        <w:ind w:left="714"/>
        <w:jc w:val="both"/>
        <w:rPr>
          <w:rFonts w:ascii="Cambria" w:hAnsi="Cambria"/>
          <w:sz w:val="24"/>
          <w:szCs w:val="24"/>
        </w:rPr>
      </w:pPr>
    </w:p>
    <w:p w14:paraId="1E4B2C7F" w14:textId="77777777" w:rsidR="009622CD" w:rsidRPr="009622CD" w:rsidRDefault="009622CD" w:rsidP="009622CD">
      <w:pPr>
        <w:spacing w:line="256" w:lineRule="auto"/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III.</w:t>
      </w:r>
    </w:p>
    <w:p w14:paraId="44F6BFB5" w14:textId="77777777" w:rsidR="009622CD" w:rsidRPr="009622CD" w:rsidRDefault="009622CD" w:rsidP="009622CD">
      <w:pPr>
        <w:spacing w:line="257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Jednomjesečni tečaj hrvatskoga jezika i kulture organizira se u skupinama s polaznicima semestralnog tečaja te se izvodi na različitim jezičnim razinama, u skladu sa Zajedničkim europskim referentnim okvirom za jezike. Polaznici bez predznanja hrvatskoga jezika mogu se uključiti u tečaj isključivo tijekom prvoga tjedna semestra.</w:t>
      </w:r>
    </w:p>
    <w:p w14:paraId="49255420" w14:textId="77777777" w:rsidR="009622CD" w:rsidRPr="009622CD" w:rsidRDefault="009622CD" w:rsidP="009622CD">
      <w:pPr>
        <w:spacing w:line="257" w:lineRule="auto"/>
        <w:jc w:val="both"/>
        <w:rPr>
          <w:rFonts w:ascii="Cambria" w:hAnsi="Cambria"/>
          <w:sz w:val="24"/>
          <w:szCs w:val="24"/>
        </w:rPr>
      </w:pPr>
    </w:p>
    <w:p w14:paraId="38193381" w14:textId="77777777" w:rsidR="009622CD" w:rsidRPr="009622CD" w:rsidRDefault="009622CD" w:rsidP="009622CD">
      <w:pPr>
        <w:spacing w:after="120" w:line="257" w:lineRule="auto"/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IV.</w:t>
      </w:r>
    </w:p>
    <w:p w14:paraId="39D9BA93" w14:textId="77777777" w:rsidR="009622CD" w:rsidRPr="009622CD" w:rsidRDefault="009622CD" w:rsidP="009622CD">
      <w:pPr>
        <w:spacing w:after="120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Utvrđuje se cijena ispita za provjeru poznavanja hrvatskoga jezika i latiničnog pisma u postupku odobrenja dugotrajnog boravišta (na razini B1) u iznosu od </w:t>
      </w:r>
      <w:r w:rsidRPr="009622CD">
        <w:rPr>
          <w:rFonts w:ascii="Cambria" w:hAnsi="Cambria"/>
          <w:b/>
          <w:sz w:val="24"/>
          <w:szCs w:val="24"/>
        </w:rPr>
        <w:t>150,00 eura</w:t>
      </w:r>
      <w:r w:rsidRPr="009622CD">
        <w:rPr>
          <w:rFonts w:ascii="Cambria" w:hAnsi="Cambria"/>
          <w:sz w:val="24"/>
          <w:szCs w:val="24"/>
        </w:rPr>
        <w:t>.</w:t>
      </w:r>
    </w:p>
    <w:p w14:paraId="70D763A7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Navedena cijena vrijedi za razdoblje od 1. siječnja 2027. godine do 31. prosinca 2027. godine.</w:t>
      </w:r>
    </w:p>
    <w:p w14:paraId="1216FE19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lastRenderedPageBreak/>
        <w:t>Troškovi ispita uključuju troškove provođenja ispita, troškove potvrde odnosno obavijesti o obavljenom ispitu i rezultatima te poštanske troškove slanja obavijesti pristupnicima.</w:t>
      </w:r>
    </w:p>
    <w:p w14:paraId="171EC573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</w:p>
    <w:p w14:paraId="12898161" w14:textId="77777777" w:rsidR="009622CD" w:rsidRPr="009622CD" w:rsidRDefault="009622CD" w:rsidP="009622CD">
      <w:pPr>
        <w:spacing w:after="120"/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V.</w:t>
      </w:r>
    </w:p>
    <w:p w14:paraId="40352D58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Stupanjem</w:t>
      </w:r>
      <w:r w:rsidRPr="009622CD">
        <w:rPr>
          <w:rFonts w:ascii="Cambria" w:hAnsi="Cambria"/>
          <w:b/>
          <w:bCs/>
          <w:sz w:val="24"/>
          <w:szCs w:val="24"/>
        </w:rPr>
        <w:t xml:space="preserve"> </w:t>
      </w:r>
      <w:r w:rsidRPr="009622CD">
        <w:rPr>
          <w:rFonts w:ascii="Cambria" w:hAnsi="Cambria"/>
          <w:bCs/>
          <w:sz w:val="24"/>
          <w:szCs w:val="24"/>
        </w:rPr>
        <w:t>na snagu ove Odluke prestaje važiti</w:t>
      </w:r>
      <w:r w:rsidRPr="009622CD">
        <w:rPr>
          <w:rFonts w:ascii="Cambria" w:hAnsi="Cambria"/>
          <w:b/>
          <w:bCs/>
          <w:sz w:val="24"/>
          <w:szCs w:val="24"/>
        </w:rPr>
        <w:t xml:space="preserve"> </w:t>
      </w:r>
      <w:r w:rsidRPr="009622CD">
        <w:rPr>
          <w:rFonts w:ascii="Cambria" w:hAnsi="Cambria"/>
          <w:sz w:val="24"/>
          <w:szCs w:val="24"/>
        </w:rPr>
        <w:t>Odluka Senata Sveučilišta Jurja Dobrile u Puli o cijenama tečaja Hrvatskog jezika od 15. travnja 2024. godine (KLASA: 023-03/24-02-30, URBROJ: 143-01-24-1).</w:t>
      </w:r>
    </w:p>
    <w:p w14:paraId="53197145" w14:textId="77777777" w:rsidR="009622CD" w:rsidRPr="009622CD" w:rsidRDefault="009622CD" w:rsidP="009622CD">
      <w:pPr>
        <w:jc w:val="both"/>
        <w:rPr>
          <w:rFonts w:ascii="Cambria" w:hAnsi="Cambria"/>
          <w:color w:val="FF0000"/>
          <w:sz w:val="24"/>
          <w:szCs w:val="24"/>
        </w:rPr>
      </w:pPr>
    </w:p>
    <w:p w14:paraId="121B37EA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Fonts w:ascii="Cambria" w:hAnsi="Cambria" w:cs="Segoe UI"/>
          <w:b/>
        </w:rPr>
      </w:pPr>
      <w:r w:rsidRPr="009622CD">
        <w:rPr>
          <w:rStyle w:val="normaltextrun"/>
          <w:rFonts w:ascii="Cambria" w:eastAsia="Arial Unicode MS" w:hAnsi="Cambria" w:cs="Segoe UI"/>
          <w:b/>
        </w:rPr>
        <w:t>VI.</w:t>
      </w:r>
    </w:p>
    <w:p w14:paraId="393CC94D" w14:textId="77777777" w:rsidR="009622CD" w:rsidRPr="009622CD" w:rsidRDefault="009622CD" w:rsidP="009622CD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="Segoe UI"/>
        </w:rPr>
      </w:pPr>
      <w:r w:rsidRPr="009622CD">
        <w:rPr>
          <w:rStyle w:val="normaltextrun"/>
          <w:rFonts w:ascii="Cambria" w:eastAsia="Arial Unicode MS" w:hAnsi="Cambria" w:cs="Segoe UI"/>
        </w:rPr>
        <w:t>Ova Odluka stupa na snagu danom donošenja.</w:t>
      </w:r>
      <w:r w:rsidRPr="009622CD">
        <w:rPr>
          <w:rStyle w:val="eop"/>
          <w:rFonts w:ascii="Cambria" w:eastAsia="Georgia" w:hAnsi="Cambria" w:cs="Segoe UI"/>
        </w:rPr>
        <w:t> </w:t>
      </w:r>
    </w:p>
    <w:p w14:paraId="6C0358C6" w14:textId="77777777" w:rsidR="009622CD" w:rsidRPr="009622CD" w:rsidRDefault="009622CD" w:rsidP="009622CD">
      <w:pPr>
        <w:pBdr>
          <w:bottom w:val="single" w:sz="4" w:space="1" w:color="auto"/>
        </w:pBdr>
        <w:shd w:val="clear" w:color="auto" w:fill="FFFFFF"/>
        <w:jc w:val="both"/>
        <w:rPr>
          <w:rFonts w:ascii="Cambria" w:hAnsi="Cambria" w:cstheme="minorHAnsi"/>
          <w:color w:val="FF0000"/>
          <w:sz w:val="24"/>
          <w:szCs w:val="24"/>
        </w:rPr>
      </w:pPr>
    </w:p>
    <w:p w14:paraId="5771A0E9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Style w:val="normaltextrun"/>
          <w:b/>
          <w:bCs/>
        </w:rPr>
      </w:pPr>
      <w:r w:rsidRPr="009622CD">
        <w:rPr>
          <w:rStyle w:val="normaltextrun"/>
          <w:rFonts w:ascii="Cambria" w:hAnsi="Cambria" w:cstheme="minorHAnsi"/>
          <w:b/>
          <w:bCs/>
        </w:rPr>
        <w:t>4.</w:t>
      </w:r>
    </w:p>
    <w:p w14:paraId="7DC5BC44" w14:textId="77777777" w:rsidR="009622CD" w:rsidRPr="009622CD" w:rsidRDefault="009622CD" w:rsidP="009622CD">
      <w:pPr>
        <w:spacing w:after="60"/>
        <w:jc w:val="center"/>
        <w:rPr>
          <w:rFonts w:ascii="Cambria" w:hAnsi="Cambria"/>
          <w:b/>
          <w:bCs/>
          <w:sz w:val="24"/>
          <w:szCs w:val="24"/>
        </w:rPr>
      </w:pPr>
      <w:r w:rsidRPr="009622CD">
        <w:rPr>
          <w:rFonts w:ascii="Cambria" w:hAnsi="Cambria"/>
          <w:b/>
          <w:bCs/>
          <w:sz w:val="24"/>
          <w:szCs w:val="24"/>
        </w:rPr>
        <w:t>ODLUKU</w:t>
      </w:r>
    </w:p>
    <w:p w14:paraId="25D4878C" w14:textId="77777777" w:rsidR="009622CD" w:rsidRPr="009622CD" w:rsidRDefault="009622CD" w:rsidP="009622CD">
      <w:pPr>
        <w:jc w:val="center"/>
        <w:rPr>
          <w:rFonts w:ascii="Cambria" w:hAnsi="Cambria"/>
          <w:b/>
          <w:bCs/>
          <w:sz w:val="24"/>
          <w:szCs w:val="24"/>
        </w:rPr>
      </w:pPr>
      <w:bookmarkStart w:id="2" w:name="_Hlk240967312"/>
      <w:r w:rsidRPr="009622CD">
        <w:rPr>
          <w:rFonts w:ascii="Cambria" w:hAnsi="Cambria"/>
          <w:b/>
          <w:bCs/>
          <w:sz w:val="24"/>
          <w:szCs w:val="24"/>
        </w:rPr>
        <w:t>o prihvaćanju Mjera za unaprjeđenje uvjeta studiranja za podzastupljene i ranjive skupine studenata na Sveučilištu Jurja Dobrile u Puli 2026. - 2029.</w:t>
      </w:r>
    </w:p>
    <w:bookmarkEnd w:id="2"/>
    <w:p w14:paraId="6560CFA9" w14:textId="77777777" w:rsidR="009622CD" w:rsidRPr="009622CD" w:rsidRDefault="009622CD" w:rsidP="009622CD">
      <w:pPr>
        <w:rPr>
          <w:rFonts w:ascii="Cambria" w:hAnsi="Cambria"/>
          <w:color w:val="FF0000"/>
          <w:sz w:val="24"/>
          <w:szCs w:val="24"/>
        </w:rPr>
      </w:pPr>
    </w:p>
    <w:p w14:paraId="4E0B8360" w14:textId="77777777" w:rsidR="009622CD" w:rsidRPr="009622CD" w:rsidRDefault="009622CD" w:rsidP="009622CD">
      <w:pPr>
        <w:spacing w:after="120"/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I.</w:t>
      </w:r>
    </w:p>
    <w:p w14:paraId="2ABBD2D1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Prihvaćaju se Mjere za unaprjeđenje uvjeta studiranja za podzastupljene i ranjive skupine studenata na Sveučilištu Jurja Dobrile u Puli za razdoblje 2026. - 2029. te iste čine sastavni dio ove Odluke.</w:t>
      </w:r>
    </w:p>
    <w:p w14:paraId="029366B5" w14:textId="77777777" w:rsidR="009622CD" w:rsidRPr="009622CD" w:rsidRDefault="009622CD" w:rsidP="009622CD">
      <w:pPr>
        <w:rPr>
          <w:rFonts w:ascii="Cambria" w:hAnsi="Cambria"/>
          <w:color w:val="FF0000"/>
          <w:sz w:val="24"/>
          <w:szCs w:val="24"/>
        </w:rPr>
      </w:pPr>
    </w:p>
    <w:p w14:paraId="6BD7EBDE" w14:textId="77777777" w:rsidR="009622CD" w:rsidRPr="009622CD" w:rsidRDefault="009622CD" w:rsidP="009622CD">
      <w:pPr>
        <w:spacing w:after="120"/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II.</w:t>
      </w:r>
    </w:p>
    <w:p w14:paraId="558093BE" w14:textId="77777777" w:rsidR="009622CD" w:rsidRPr="009622CD" w:rsidRDefault="009622CD" w:rsidP="009622CD">
      <w:pPr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Ova Odluka stupa na snagu danom donošenja.</w:t>
      </w:r>
    </w:p>
    <w:p w14:paraId="40B0C6C0" w14:textId="77777777" w:rsidR="009622CD" w:rsidRPr="009622CD" w:rsidRDefault="009622CD" w:rsidP="009622CD">
      <w:pPr>
        <w:pStyle w:val="paragraph"/>
        <w:pBdr>
          <w:bottom w:val="single" w:sz="4" w:space="1" w:color="auto"/>
        </w:pBdr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  <w:color w:val="FF0000"/>
        </w:rPr>
      </w:pPr>
    </w:p>
    <w:p w14:paraId="58C58EB6" w14:textId="77777777" w:rsidR="009622CD" w:rsidRPr="009622CD" w:rsidRDefault="009622CD" w:rsidP="009622CD">
      <w:pPr>
        <w:pStyle w:val="paragraph"/>
        <w:spacing w:before="0" w:beforeAutospacing="0" w:after="12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</w:rPr>
      </w:pPr>
      <w:r w:rsidRPr="009622CD">
        <w:rPr>
          <w:rStyle w:val="normaltextrun"/>
          <w:rFonts w:ascii="Cambria" w:hAnsi="Cambria" w:cstheme="minorHAnsi"/>
          <w:b/>
          <w:bCs/>
        </w:rPr>
        <w:t>5.</w:t>
      </w:r>
    </w:p>
    <w:p w14:paraId="6F4267CA" w14:textId="77777777" w:rsidR="009622CD" w:rsidRPr="009622CD" w:rsidRDefault="009622CD" w:rsidP="009622CD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4"/>
          <w:szCs w:val="24"/>
        </w:rPr>
      </w:pPr>
      <w:r w:rsidRPr="009622CD">
        <w:rPr>
          <w:rFonts w:ascii="Cambria" w:hAnsi="Cambria"/>
          <w:b/>
          <w:spacing w:val="20"/>
          <w:sz w:val="24"/>
          <w:szCs w:val="24"/>
        </w:rPr>
        <w:t>ODLUKU</w:t>
      </w:r>
    </w:p>
    <w:p w14:paraId="6194AA97" w14:textId="77777777" w:rsidR="009622CD" w:rsidRPr="009622CD" w:rsidRDefault="009622CD" w:rsidP="009622CD">
      <w:pPr>
        <w:jc w:val="center"/>
        <w:rPr>
          <w:rFonts w:ascii="Cambria" w:hAnsi="Cambria"/>
          <w:b/>
          <w:bCs/>
          <w:i/>
          <w:sz w:val="24"/>
          <w:szCs w:val="24"/>
        </w:rPr>
      </w:pPr>
      <w:r w:rsidRPr="009622CD">
        <w:rPr>
          <w:rFonts w:ascii="Cambria" w:hAnsi="Cambria"/>
          <w:b/>
          <w:bCs/>
          <w:sz w:val="24"/>
          <w:szCs w:val="24"/>
        </w:rPr>
        <w:t>o</w:t>
      </w:r>
      <w:r w:rsidRPr="009622CD">
        <w:rPr>
          <w:rFonts w:ascii="Cambria" w:hAnsi="Cambria"/>
          <w:b/>
          <w:sz w:val="24"/>
          <w:szCs w:val="24"/>
        </w:rPr>
        <w:t xml:space="preserve"> izmjeni Odluke o pokretanju postupka izrade nove Znanstvenoistraživačke strategije Sveučilišta Jurja Dobrile u Puli za razdoblje 2027. – 2031.</w:t>
      </w:r>
    </w:p>
    <w:p w14:paraId="1F614696" w14:textId="77777777" w:rsidR="009622CD" w:rsidRPr="009622CD" w:rsidRDefault="009622CD" w:rsidP="009622CD">
      <w:pPr>
        <w:rPr>
          <w:rFonts w:ascii="Cambria" w:hAnsi="Cambria"/>
          <w:b/>
          <w:sz w:val="24"/>
          <w:szCs w:val="24"/>
        </w:rPr>
      </w:pPr>
    </w:p>
    <w:p w14:paraId="71DDB943" w14:textId="77777777" w:rsidR="009622CD" w:rsidRPr="009622CD" w:rsidRDefault="009622CD" w:rsidP="009622CD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I.</w:t>
      </w:r>
    </w:p>
    <w:p w14:paraId="62193833" w14:textId="77777777" w:rsidR="009622CD" w:rsidRPr="009622CD" w:rsidRDefault="009622CD" w:rsidP="009622CD">
      <w:pPr>
        <w:shd w:val="clear" w:color="auto" w:fill="FCFCFC"/>
        <w:spacing w:after="120"/>
        <w:jc w:val="both"/>
        <w:rPr>
          <w:rFonts w:ascii="Cambria" w:eastAsia="Times New Roman" w:hAnsi="Cambria" w:cs="Segoe UI"/>
          <w:b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Mijenja se točka II. Odluke o pokretanju postupka izrade nove Znanstvenoistraživačke strategije Sveučilišta Jurja Dobrile u Puli za razdoblje 2027. – 2031. KLASA: 029-03/26-02/20, URBROJ: 143-01-26-1 od 2. ožujka 2026. godine, Odluka o izmjeni Odluke o pokretanju postupka izrade nove Znanstvenoistraživačke strategije Sveučilišta Jurja Dobrile u Puli za razdoblje 2027. – 2031. KLASA: 029-03/26-02/20, URBROJ: 143-01-26-2 od 15. rujna 2026. godine (dalje u tekstu: Odluka), na način da se pod rednim brojem 3. riječi „izv.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. Marko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Kršulja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, dekan </w:t>
      </w: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lastRenderedPageBreak/>
        <w:t xml:space="preserve">Tehničkog fakulteta“ zamjenjuju riječima: </w:t>
      </w:r>
      <w:r w:rsidRPr="009622CD">
        <w:rPr>
          <w:rFonts w:ascii="Cambria" w:eastAsia="Times New Roman" w:hAnsi="Cambria" w:cs="Segoe UI"/>
          <w:b/>
          <w:i/>
          <w:sz w:val="24"/>
          <w:szCs w:val="24"/>
          <w:lang w:eastAsia="hr-HR"/>
        </w:rPr>
        <w:t xml:space="preserve">„izv. prof. dr. </w:t>
      </w:r>
      <w:proofErr w:type="spellStart"/>
      <w:r w:rsidRPr="009622CD">
        <w:rPr>
          <w:rFonts w:ascii="Cambria" w:eastAsia="Times New Roman" w:hAnsi="Cambria" w:cs="Segoe UI"/>
          <w:b/>
          <w:i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b/>
          <w:i/>
          <w:sz w:val="24"/>
          <w:szCs w:val="24"/>
          <w:lang w:eastAsia="hr-HR"/>
        </w:rPr>
        <w:t>. Diego Sušanj, dekan Tehničkog fakulteta.“</w:t>
      </w:r>
    </w:p>
    <w:p w14:paraId="7C8DD5EA" w14:textId="77777777" w:rsidR="009622CD" w:rsidRPr="009622CD" w:rsidRDefault="009622CD" w:rsidP="009622CD">
      <w:pPr>
        <w:pStyle w:val="ListParagraph"/>
        <w:shd w:val="clear" w:color="auto" w:fill="FCFCFC"/>
        <w:ind w:left="714"/>
        <w:contextualSpacing w:val="0"/>
        <w:jc w:val="both"/>
        <w:rPr>
          <w:rFonts w:ascii="Cambria" w:eastAsia="Times New Roman" w:hAnsi="Cambria" w:cs="Segoe UI"/>
          <w:color w:val="FF0000"/>
          <w:sz w:val="24"/>
          <w:szCs w:val="24"/>
          <w:lang w:eastAsia="hr-HR"/>
        </w:rPr>
      </w:pPr>
    </w:p>
    <w:p w14:paraId="68546698" w14:textId="77777777" w:rsidR="009622CD" w:rsidRPr="009622CD" w:rsidRDefault="009622CD" w:rsidP="009622CD">
      <w:pPr>
        <w:spacing w:after="120"/>
        <w:jc w:val="center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II.</w:t>
      </w:r>
    </w:p>
    <w:p w14:paraId="08F0C757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Ova Odluka stupa na snagu 1. listopada 2026. godine.</w:t>
      </w:r>
    </w:p>
    <w:p w14:paraId="181BFA39" w14:textId="77777777" w:rsidR="009622CD" w:rsidRPr="009622CD" w:rsidRDefault="009622CD" w:rsidP="009622CD">
      <w:pPr>
        <w:jc w:val="both"/>
        <w:rPr>
          <w:rFonts w:ascii="Cambria" w:hAnsi="Cambria"/>
          <w:color w:val="FF0000"/>
          <w:sz w:val="24"/>
          <w:szCs w:val="24"/>
        </w:rPr>
      </w:pPr>
    </w:p>
    <w:p w14:paraId="045B173B" w14:textId="77777777" w:rsidR="009622CD" w:rsidRPr="009622CD" w:rsidRDefault="009622CD" w:rsidP="009622CD">
      <w:pPr>
        <w:pBdr>
          <w:bottom w:val="single" w:sz="4" w:space="1" w:color="auto"/>
        </w:pBdr>
        <w:autoSpaceDE w:val="0"/>
        <w:autoSpaceDN w:val="0"/>
        <w:adjustRightInd w:val="0"/>
        <w:rPr>
          <w:rFonts w:ascii="Cambria" w:eastAsia="Times New Roman" w:hAnsi="Cambria" w:cstheme="minorHAnsi"/>
          <w:color w:val="FF0000"/>
          <w:sz w:val="24"/>
          <w:szCs w:val="24"/>
          <w:lang w:eastAsia="hr-HR"/>
        </w:rPr>
      </w:pPr>
    </w:p>
    <w:p w14:paraId="3596E097" w14:textId="77777777" w:rsidR="009622CD" w:rsidRPr="009622CD" w:rsidRDefault="009622CD" w:rsidP="009622CD">
      <w:pPr>
        <w:autoSpaceDE w:val="0"/>
        <w:autoSpaceDN w:val="0"/>
        <w:adjustRightInd w:val="0"/>
        <w:jc w:val="center"/>
        <w:rPr>
          <w:rFonts w:ascii="Cambria" w:eastAsia="Times New Roman" w:hAnsi="Cambria" w:cstheme="minorHAnsi"/>
          <w:b/>
          <w:color w:val="FF0000"/>
          <w:sz w:val="24"/>
          <w:szCs w:val="24"/>
          <w:lang w:eastAsia="hr-HR"/>
        </w:rPr>
      </w:pPr>
    </w:p>
    <w:p w14:paraId="7832D67F" w14:textId="77777777" w:rsidR="009622CD" w:rsidRPr="009622CD" w:rsidRDefault="009622CD" w:rsidP="009622CD">
      <w:pPr>
        <w:autoSpaceDE w:val="0"/>
        <w:autoSpaceDN w:val="0"/>
        <w:adjustRightInd w:val="0"/>
        <w:spacing w:after="120"/>
        <w:jc w:val="center"/>
        <w:rPr>
          <w:rFonts w:ascii="Cambria" w:eastAsia="Times New Roman" w:hAnsi="Cambria" w:cstheme="minorHAnsi"/>
          <w:b/>
          <w:sz w:val="24"/>
          <w:szCs w:val="24"/>
          <w:lang w:eastAsia="hr-HR"/>
        </w:rPr>
      </w:pPr>
      <w:r w:rsidRPr="009622CD">
        <w:rPr>
          <w:rFonts w:ascii="Cambria" w:eastAsia="Times New Roman" w:hAnsi="Cambria" w:cstheme="minorHAnsi"/>
          <w:b/>
          <w:sz w:val="24"/>
          <w:szCs w:val="24"/>
          <w:lang w:eastAsia="hr-HR"/>
        </w:rPr>
        <w:t>6.</w:t>
      </w:r>
    </w:p>
    <w:p w14:paraId="469E82E7" w14:textId="77777777" w:rsidR="009622CD" w:rsidRPr="009622CD" w:rsidRDefault="009622CD" w:rsidP="009622CD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4"/>
          <w:szCs w:val="24"/>
        </w:rPr>
      </w:pPr>
      <w:r w:rsidRPr="009622CD">
        <w:rPr>
          <w:rFonts w:ascii="Cambria" w:hAnsi="Cambria"/>
          <w:b/>
          <w:spacing w:val="20"/>
          <w:sz w:val="24"/>
          <w:szCs w:val="24"/>
        </w:rPr>
        <w:t>ODLUKU</w:t>
      </w:r>
    </w:p>
    <w:p w14:paraId="4A10C576" w14:textId="77777777" w:rsidR="009622CD" w:rsidRPr="009622CD" w:rsidRDefault="009622CD" w:rsidP="009622CD">
      <w:pPr>
        <w:jc w:val="center"/>
        <w:rPr>
          <w:rFonts w:ascii="Cambria" w:hAnsi="Cambria"/>
          <w:b/>
          <w:bCs/>
          <w:i/>
          <w:sz w:val="24"/>
          <w:szCs w:val="24"/>
        </w:rPr>
      </w:pPr>
      <w:r w:rsidRPr="009622CD">
        <w:rPr>
          <w:rFonts w:ascii="Cambria" w:hAnsi="Cambria"/>
          <w:b/>
          <w:bCs/>
          <w:sz w:val="24"/>
          <w:szCs w:val="24"/>
        </w:rPr>
        <w:t>o izmjeni Odluke o imenovanju Povjerenstva za vrednovanje institucionalnih istraživačkih projekata</w:t>
      </w:r>
    </w:p>
    <w:p w14:paraId="00742F24" w14:textId="77777777" w:rsidR="009622CD" w:rsidRPr="009622CD" w:rsidRDefault="009622CD" w:rsidP="009622CD">
      <w:pPr>
        <w:rPr>
          <w:rFonts w:ascii="Cambria" w:hAnsi="Cambria"/>
          <w:b/>
          <w:sz w:val="24"/>
          <w:szCs w:val="24"/>
        </w:rPr>
      </w:pPr>
    </w:p>
    <w:p w14:paraId="04412171" w14:textId="77777777" w:rsidR="009622CD" w:rsidRPr="009622CD" w:rsidRDefault="009622CD" w:rsidP="009622CD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Članak 1.</w:t>
      </w:r>
    </w:p>
    <w:p w14:paraId="51ACA9B8" w14:textId="77777777" w:rsidR="009622CD" w:rsidRPr="009622CD" w:rsidRDefault="009622CD" w:rsidP="009622CD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Mijenja se članak 1. Odluke o imenovanju Povjerenstva za vrednovanje institucionalnih istraživačkih projekata KLASA: 029-03/25-02/57, URBROJ: 143-01-25-1 od 28. svibnja 2025. godine (Izmjene Odluke KLASA: 029-03/25-02/57, URBROJ: 143-01-25-2 od 31. listopada 2025. godine; Izmjena Odluke KLASA: 029-03/25-02/57, URBROJ: 143-01-26-3 od 7. srpnja 2026. godine, Izmjena i dopuna Odluke KLASA: 029-03/25-02/57, URBROJ: 143-01-26-4 od 15. rujna 2026. godine), na način da nakon izmjene glasi:</w:t>
      </w:r>
    </w:p>
    <w:p w14:paraId="67F7C99F" w14:textId="77777777" w:rsidR="009622CD" w:rsidRPr="009622CD" w:rsidRDefault="009622CD" w:rsidP="009622CD">
      <w:pPr>
        <w:shd w:val="clear" w:color="auto" w:fill="FCFCFC"/>
        <w:spacing w:after="6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„Imenuje se Povjerenstvo za vrednovanje institucionalnih istraživačkih projekata (u daljnjem tekstu: Povjerenstvo) na Sveučilištu Jurja Dobrile u Puli u sljedećem sastavu:</w:t>
      </w:r>
    </w:p>
    <w:p w14:paraId="27FEC82F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ind w:left="714" w:hanging="357"/>
        <w:contextualSpacing w:val="0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. Emina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Pustijanac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prorektorica za istraživanje/umjetnost, znanstveni razvoj i projekte – predsjednica Povjerenstva</w:t>
      </w:r>
    </w:p>
    <w:p w14:paraId="74526A5E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. Darko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Etinger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dekan Fakulteta informatike</w:t>
      </w:r>
    </w:p>
    <w:p w14:paraId="18C79A4D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. Diego Sušanj, dekan Tehničkog fakulteta</w:t>
      </w:r>
    </w:p>
    <w:p w14:paraId="3C774315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Fabrizio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Fioretti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dekan Filozofskog fakulteta</w:t>
      </w:r>
    </w:p>
    <w:p w14:paraId="46553E91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. Ivana Paula Gortan-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Carlin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dekanica Fakulteta za odgojne i obrazovne znanosti</w:t>
      </w:r>
    </w:p>
    <w:p w14:paraId="4F4E1485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Ticijan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 Peruško, dekan Fakulteta ekonomije i turizma „Dr. Mijo Mirković“</w:t>
      </w:r>
    </w:p>
    <w:p w14:paraId="017615FA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Prof. art. Laura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Čuperjani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dekanica Muzičke akademije</w:t>
      </w:r>
    </w:p>
    <w:p w14:paraId="2A35BB43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. Dragan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Trivanović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dekan Medicinskog fakulteta</w:t>
      </w:r>
    </w:p>
    <w:p w14:paraId="6A5DCFF5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Izv. prof. dr.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sc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. Ines Kovačić, dekanica Fakulteta prirodnih znanosti</w:t>
      </w:r>
    </w:p>
    <w:p w14:paraId="2BFFCE72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Doc. art. Breza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Žižović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predstavnica studija Dizajn i audiovizualne komunikacije</w:t>
      </w:r>
    </w:p>
    <w:p w14:paraId="0F9FC4E2" w14:textId="77777777" w:rsidR="009622CD" w:rsidRPr="009622CD" w:rsidRDefault="009622CD" w:rsidP="002C2687">
      <w:pPr>
        <w:pStyle w:val="ListParagraph"/>
        <w:numPr>
          <w:ilvl w:val="0"/>
          <w:numId w:val="3"/>
        </w:numPr>
        <w:shd w:val="clear" w:color="auto" w:fill="FCFCFC"/>
        <w:spacing w:after="6" w:line="240" w:lineRule="auto"/>
        <w:ind w:left="714" w:hanging="357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 xml:space="preserve">Izabela Del </w:t>
      </w:r>
      <w:proofErr w:type="spellStart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Vechio</w:t>
      </w:r>
      <w:proofErr w:type="spellEnd"/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, predstavnica Odjela za znanost, tehnologiju i poduzetništvo (sudjeluje u radu Povjerenstva bez prava glasa).“</w:t>
      </w:r>
    </w:p>
    <w:p w14:paraId="7F50C0EE" w14:textId="77777777" w:rsidR="009622CD" w:rsidRPr="009622CD" w:rsidRDefault="009622CD" w:rsidP="009622CD">
      <w:pPr>
        <w:pStyle w:val="ListParagraph"/>
        <w:shd w:val="clear" w:color="auto" w:fill="FCFCFC"/>
        <w:ind w:left="714"/>
        <w:contextualSpacing w:val="0"/>
        <w:jc w:val="both"/>
        <w:rPr>
          <w:rFonts w:ascii="Cambria" w:eastAsia="Times New Roman" w:hAnsi="Cambria" w:cs="Segoe UI"/>
          <w:color w:val="FF0000"/>
          <w:sz w:val="24"/>
          <w:szCs w:val="24"/>
          <w:lang w:eastAsia="hr-HR"/>
        </w:rPr>
      </w:pPr>
    </w:p>
    <w:p w14:paraId="58065874" w14:textId="77777777" w:rsidR="009622CD" w:rsidRPr="009622CD" w:rsidRDefault="009622CD" w:rsidP="009622CD">
      <w:pPr>
        <w:spacing w:after="120"/>
        <w:jc w:val="center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Članak 2.</w:t>
      </w:r>
    </w:p>
    <w:p w14:paraId="067C4CDC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Ova Odluka stupa na snagu 1. listopada 2026. godine.</w:t>
      </w:r>
    </w:p>
    <w:p w14:paraId="699D4AEB" w14:textId="77777777" w:rsidR="009622CD" w:rsidRPr="009622CD" w:rsidRDefault="009622CD" w:rsidP="009622CD">
      <w:pPr>
        <w:pBdr>
          <w:bottom w:val="single" w:sz="4" w:space="1" w:color="auto"/>
        </w:pBdr>
        <w:rPr>
          <w:rFonts w:ascii="Cambria" w:hAnsi="Cambria" w:cstheme="minorHAnsi"/>
          <w:color w:val="FF0000"/>
          <w:sz w:val="24"/>
          <w:szCs w:val="24"/>
        </w:rPr>
      </w:pPr>
    </w:p>
    <w:p w14:paraId="524FFFA6" w14:textId="77777777" w:rsidR="009622CD" w:rsidRPr="009622CD" w:rsidRDefault="009622CD" w:rsidP="009622CD">
      <w:pPr>
        <w:rPr>
          <w:rFonts w:ascii="Cambria" w:hAnsi="Cambria" w:cstheme="minorHAnsi"/>
          <w:color w:val="FF0000"/>
          <w:sz w:val="24"/>
          <w:szCs w:val="24"/>
        </w:rPr>
      </w:pPr>
    </w:p>
    <w:p w14:paraId="620F5AD2" w14:textId="77777777" w:rsidR="009622CD" w:rsidRPr="009622CD" w:rsidRDefault="009622CD" w:rsidP="009622CD">
      <w:pPr>
        <w:autoSpaceDE w:val="0"/>
        <w:autoSpaceDN w:val="0"/>
        <w:adjustRightInd w:val="0"/>
        <w:spacing w:after="120"/>
        <w:jc w:val="center"/>
        <w:rPr>
          <w:rFonts w:ascii="Cambria" w:eastAsia="Times New Roman" w:hAnsi="Cambria" w:cstheme="minorHAnsi"/>
          <w:b/>
          <w:sz w:val="24"/>
          <w:szCs w:val="24"/>
          <w:lang w:eastAsia="hr-HR"/>
        </w:rPr>
      </w:pPr>
      <w:r w:rsidRPr="009622CD">
        <w:rPr>
          <w:rFonts w:ascii="Cambria" w:eastAsia="Times New Roman" w:hAnsi="Cambria" w:cstheme="minorHAnsi"/>
          <w:b/>
          <w:sz w:val="24"/>
          <w:szCs w:val="24"/>
          <w:lang w:eastAsia="hr-HR"/>
        </w:rPr>
        <w:t>7.</w:t>
      </w:r>
    </w:p>
    <w:p w14:paraId="08BD2D51" w14:textId="77777777" w:rsidR="009622CD" w:rsidRPr="009622CD" w:rsidRDefault="009622CD" w:rsidP="009622CD">
      <w:pPr>
        <w:autoSpaceDE w:val="0"/>
        <w:autoSpaceDN w:val="0"/>
        <w:adjustRightInd w:val="0"/>
        <w:spacing w:after="60"/>
        <w:jc w:val="center"/>
        <w:rPr>
          <w:rFonts w:ascii="Cambria" w:hAnsi="Cambria"/>
          <w:b/>
          <w:spacing w:val="20"/>
          <w:sz w:val="24"/>
          <w:szCs w:val="24"/>
        </w:rPr>
      </w:pPr>
      <w:r w:rsidRPr="009622CD">
        <w:rPr>
          <w:rFonts w:ascii="Cambria" w:hAnsi="Cambria"/>
          <w:b/>
          <w:spacing w:val="20"/>
          <w:sz w:val="24"/>
          <w:szCs w:val="24"/>
        </w:rPr>
        <w:t>ODLUKU</w:t>
      </w:r>
    </w:p>
    <w:p w14:paraId="5C803F0A" w14:textId="77777777" w:rsidR="009622CD" w:rsidRPr="009622CD" w:rsidRDefault="009622CD" w:rsidP="009622CD">
      <w:pPr>
        <w:jc w:val="center"/>
        <w:rPr>
          <w:rFonts w:ascii="Cambria" w:hAnsi="Cambria"/>
          <w:b/>
          <w:bCs/>
          <w:sz w:val="24"/>
          <w:szCs w:val="24"/>
        </w:rPr>
      </w:pPr>
      <w:r w:rsidRPr="009622CD">
        <w:rPr>
          <w:rFonts w:ascii="Cambria" w:hAnsi="Cambria"/>
          <w:b/>
          <w:bCs/>
          <w:sz w:val="24"/>
          <w:szCs w:val="24"/>
        </w:rPr>
        <w:t>o usvajanju rebalansa Financijskog plana Sveučilišta Jurja Dobrile u Puli</w:t>
      </w:r>
    </w:p>
    <w:p w14:paraId="3EFF3F76" w14:textId="77777777" w:rsidR="009622CD" w:rsidRPr="009622CD" w:rsidRDefault="009622CD" w:rsidP="009622CD">
      <w:pPr>
        <w:jc w:val="center"/>
        <w:rPr>
          <w:rFonts w:ascii="Cambria" w:hAnsi="Cambria"/>
          <w:b/>
          <w:bCs/>
          <w:i/>
          <w:sz w:val="24"/>
          <w:szCs w:val="24"/>
        </w:rPr>
      </w:pPr>
      <w:r w:rsidRPr="009622CD">
        <w:rPr>
          <w:rFonts w:ascii="Cambria" w:hAnsi="Cambria"/>
          <w:b/>
          <w:bCs/>
          <w:sz w:val="24"/>
          <w:szCs w:val="24"/>
        </w:rPr>
        <w:t>za 2026. godinu</w:t>
      </w:r>
    </w:p>
    <w:p w14:paraId="61325E71" w14:textId="77777777" w:rsidR="009622CD" w:rsidRPr="009622CD" w:rsidRDefault="009622CD" w:rsidP="009622CD">
      <w:pPr>
        <w:rPr>
          <w:rFonts w:ascii="Cambria" w:hAnsi="Cambria"/>
          <w:b/>
          <w:sz w:val="24"/>
          <w:szCs w:val="24"/>
        </w:rPr>
      </w:pPr>
    </w:p>
    <w:p w14:paraId="645E0751" w14:textId="77777777" w:rsidR="009622CD" w:rsidRPr="009622CD" w:rsidRDefault="009622CD" w:rsidP="009622CD">
      <w:pPr>
        <w:spacing w:after="120"/>
        <w:jc w:val="center"/>
        <w:rPr>
          <w:rFonts w:ascii="Cambria" w:hAnsi="Cambria"/>
          <w:bCs/>
          <w:sz w:val="24"/>
          <w:szCs w:val="24"/>
        </w:rPr>
      </w:pPr>
      <w:r w:rsidRPr="009622CD">
        <w:rPr>
          <w:rFonts w:ascii="Cambria" w:hAnsi="Cambria"/>
          <w:bCs/>
          <w:sz w:val="24"/>
          <w:szCs w:val="24"/>
        </w:rPr>
        <w:t>Članak 1.</w:t>
      </w:r>
    </w:p>
    <w:p w14:paraId="064B8858" w14:textId="77777777" w:rsidR="009622CD" w:rsidRPr="009622CD" w:rsidRDefault="009622CD" w:rsidP="009622CD">
      <w:pPr>
        <w:shd w:val="clear" w:color="auto" w:fill="FCFCFC"/>
        <w:spacing w:after="6"/>
        <w:jc w:val="both"/>
        <w:rPr>
          <w:rFonts w:ascii="Cambria" w:eastAsia="Times New Roman" w:hAnsi="Cambria" w:cs="Segoe UI"/>
          <w:sz w:val="24"/>
          <w:szCs w:val="24"/>
          <w:lang w:eastAsia="hr-HR"/>
        </w:rPr>
      </w:pPr>
      <w:r w:rsidRPr="009622CD">
        <w:rPr>
          <w:rFonts w:ascii="Cambria" w:eastAsia="Times New Roman" w:hAnsi="Cambria" w:cs="Segoe UI"/>
          <w:sz w:val="24"/>
          <w:szCs w:val="24"/>
          <w:lang w:eastAsia="hr-HR"/>
        </w:rPr>
        <w:t>Usvaja se rebalans Financijskog plana Sveučilišta Jurja Dobrile u Puli za 2026. godinu te isti čini sastavni dio ove Odluke.</w:t>
      </w:r>
    </w:p>
    <w:p w14:paraId="1ABA4A40" w14:textId="77777777" w:rsidR="009622CD" w:rsidRPr="009622CD" w:rsidRDefault="009622CD" w:rsidP="009622CD">
      <w:pPr>
        <w:pStyle w:val="ListParagraph"/>
        <w:shd w:val="clear" w:color="auto" w:fill="FCFCFC"/>
        <w:ind w:left="714"/>
        <w:contextualSpacing w:val="0"/>
        <w:jc w:val="both"/>
        <w:rPr>
          <w:rFonts w:ascii="Cambria" w:eastAsia="Times New Roman" w:hAnsi="Cambria" w:cs="Segoe UI"/>
          <w:color w:val="FF0000"/>
          <w:sz w:val="24"/>
          <w:szCs w:val="24"/>
          <w:lang w:eastAsia="hr-HR"/>
        </w:rPr>
      </w:pPr>
    </w:p>
    <w:p w14:paraId="77BF2827" w14:textId="77777777" w:rsidR="009622CD" w:rsidRPr="009622CD" w:rsidRDefault="009622CD" w:rsidP="009622CD">
      <w:pPr>
        <w:spacing w:after="120"/>
        <w:jc w:val="center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Članak 2.</w:t>
      </w:r>
    </w:p>
    <w:p w14:paraId="7B745521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Ova Odluka stupa na snagu danom donošenja.</w:t>
      </w:r>
    </w:p>
    <w:p w14:paraId="38F2C1A8" w14:textId="77777777" w:rsidR="009622CD" w:rsidRPr="009622CD" w:rsidRDefault="009622CD" w:rsidP="009622CD">
      <w:pPr>
        <w:pBdr>
          <w:bottom w:val="single" w:sz="4" w:space="1" w:color="auto"/>
        </w:pBdr>
        <w:spacing w:after="120"/>
        <w:rPr>
          <w:rFonts w:ascii="Cambria" w:hAnsi="Cambria" w:cstheme="minorHAnsi"/>
          <w:b/>
          <w:color w:val="FF0000"/>
          <w:sz w:val="24"/>
          <w:szCs w:val="24"/>
        </w:rPr>
      </w:pPr>
    </w:p>
    <w:p w14:paraId="53FC2ECF" w14:textId="77777777" w:rsidR="009622CD" w:rsidRPr="009622CD" w:rsidRDefault="009622CD" w:rsidP="009622CD">
      <w:pPr>
        <w:spacing w:after="120"/>
        <w:jc w:val="center"/>
        <w:rPr>
          <w:rFonts w:ascii="Cambria" w:hAnsi="Cambria" w:cstheme="minorHAnsi"/>
          <w:b/>
          <w:sz w:val="24"/>
          <w:szCs w:val="24"/>
        </w:rPr>
      </w:pPr>
      <w:r w:rsidRPr="009622CD">
        <w:rPr>
          <w:rFonts w:ascii="Cambria" w:hAnsi="Cambria" w:cstheme="minorHAnsi"/>
          <w:b/>
          <w:sz w:val="24"/>
          <w:szCs w:val="24"/>
        </w:rPr>
        <w:t>8.</w:t>
      </w:r>
    </w:p>
    <w:p w14:paraId="6FD1BDFF" w14:textId="77777777" w:rsidR="009622CD" w:rsidRPr="009622CD" w:rsidRDefault="009622CD" w:rsidP="009622CD">
      <w:pPr>
        <w:keepNext/>
        <w:keepLines/>
        <w:spacing w:after="60"/>
        <w:jc w:val="center"/>
        <w:outlineLvl w:val="0"/>
        <w:rPr>
          <w:rFonts w:ascii="Cambria" w:eastAsiaTheme="majorEastAsia" w:hAnsi="Cambria" w:cstheme="majorBidi"/>
          <w:b/>
          <w:spacing w:val="20"/>
          <w:sz w:val="24"/>
          <w:szCs w:val="24"/>
        </w:rPr>
      </w:pPr>
      <w:bookmarkStart w:id="3" w:name="Xdbf999d3a4ff771e6a485a75d42fe2de2db075b"/>
      <w:r w:rsidRPr="009622CD">
        <w:rPr>
          <w:rFonts w:ascii="Cambria" w:eastAsiaTheme="majorEastAsia" w:hAnsi="Cambria" w:cstheme="majorBidi"/>
          <w:b/>
          <w:spacing w:val="20"/>
          <w:sz w:val="24"/>
          <w:szCs w:val="24"/>
        </w:rPr>
        <w:t>PRAVILNIK</w:t>
      </w:r>
    </w:p>
    <w:p w14:paraId="5C72E48F" w14:textId="77777777" w:rsidR="009622CD" w:rsidRPr="009622CD" w:rsidRDefault="009622CD" w:rsidP="009622CD">
      <w:pPr>
        <w:keepNext/>
        <w:keepLines/>
        <w:jc w:val="center"/>
        <w:outlineLvl w:val="0"/>
        <w:rPr>
          <w:rFonts w:ascii="Cambria" w:eastAsiaTheme="majorEastAsia" w:hAnsi="Cambria" w:cstheme="majorBidi"/>
          <w:b/>
          <w:sz w:val="24"/>
          <w:szCs w:val="24"/>
        </w:rPr>
      </w:pPr>
      <w:r w:rsidRPr="009622CD">
        <w:rPr>
          <w:rFonts w:ascii="Cambria" w:eastAsiaTheme="majorEastAsia" w:hAnsi="Cambria" w:cstheme="majorBidi"/>
          <w:b/>
          <w:sz w:val="24"/>
          <w:szCs w:val="24"/>
        </w:rPr>
        <w:t>O DODJELI STEM STIPENDIJA</w:t>
      </w:r>
    </w:p>
    <w:p w14:paraId="3EB724C8" w14:textId="77777777" w:rsidR="009622CD" w:rsidRPr="009622CD" w:rsidRDefault="009622CD" w:rsidP="009622CD">
      <w:pPr>
        <w:keepNext/>
        <w:keepLines/>
        <w:jc w:val="center"/>
        <w:outlineLvl w:val="0"/>
        <w:rPr>
          <w:rFonts w:ascii="Cambria" w:eastAsiaTheme="majorEastAsia" w:hAnsi="Cambria" w:cstheme="majorBidi"/>
          <w:b/>
          <w:sz w:val="24"/>
          <w:szCs w:val="24"/>
        </w:rPr>
      </w:pPr>
      <w:r w:rsidRPr="009622CD">
        <w:rPr>
          <w:rFonts w:ascii="Cambria" w:eastAsiaTheme="majorEastAsia" w:hAnsi="Cambria" w:cstheme="majorBidi"/>
          <w:b/>
          <w:sz w:val="24"/>
          <w:szCs w:val="24"/>
        </w:rPr>
        <w:t xml:space="preserve"> SVEUČILIŠTA JURJA DOBRILE U PULI</w:t>
      </w:r>
    </w:p>
    <w:p w14:paraId="130AD68A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4" w:name="i.-opće-odredbe"/>
    </w:p>
    <w:p w14:paraId="21D5235B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r w:rsidRPr="009622CD">
        <w:rPr>
          <w:rFonts w:ascii="Cambria" w:eastAsiaTheme="majorEastAsia" w:hAnsi="Cambria" w:cstheme="majorBidi"/>
          <w:sz w:val="24"/>
          <w:szCs w:val="24"/>
        </w:rPr>
        <w:t>I. OPĆE ODREDBE</w:t>
      </w:r>
    </w:p>
    <w:p w14:paraId="08BA2EE2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1. (Predmet)</w:t>
      </w:r>
    </w:p>
    <w:p w14:paraId="69A538E4" w14:textId="77777777" w:rsidR="009622CD" w:rsidRPr="009622CD" w:rsidRDefault="009622CD" w:rsidP="002C2687">
      <w:pPr>
        <w:numPr>
          <w:ilvl w:val="0"/>
          <w:numId w:val="5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Ovim se Pravilnikom uređuju uvjeti, kriteriji i postupak dodjele STEM stipendija Sveučilišta Jurja Dobrile u Puli (dalje: Sveučilište) studentima koji studiraju na studijima Sveučilišta u STEM područjima znanosti, te prava i obveze korisnika stipendije.</w:t>
      </w:r>
    </w:p>
    <w:p w14:paraId="028463CA" w14:textId="77777777" w:rsidR="009622CD" w:rsidRPr="009622CD" w:rsidRDefault="009622CD" w:rsidP="002C2687">
      <w:pPr>
        <w:numPr>
          <w:ilvl w:val="0"/>
          <w:numId w:val="5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STEM stipendija Sveučilišta dodjeljuje se iz sredstava Sveučilišta i predstavlja dopunu, a ne zamjenu, državne stipendije u STEM područjima znanosti koju dodjeljuje ministarstvo nadležno za znanost i obrazovanje. </w:t>
      </w:r>
    </w:p>
    <w:p w14:paraId="2BF4F182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2. (Pojmovi)</w:t>
      </w:r>
    </w:p>
    <w:p w14:paraId="6EE1D9C0" w14:textId="77777777" w:rsidR="009622CD" w:rsidRPr="009622CD" w:rsidRDefault="009622CD" w:rsidP="002C2687">
      <w:pPr>
        <w:numPr>
          <w:ilvl w:val="0"/>
          <w:numId w:val="6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i/>
          <w:iCs/>
          <w:sz w:val="24"/>
          <w:szCs w:val="24"/>
        </w:rPr>
        <w:t>STEM područja znanosti</w:t>
      </w:r>
      <w:r w:rsidRPr="009622CD">
        <w:rPr>
          <w:rFonts w:ascii="Cambria" w:hAnsi="Cambria"/>
          <w:sz w:val="24"/>
          <w:szCs w:val="24"/>
        </w:rPr>
        <w:t xml:space="preserve"> jesu područja prirodnih, tehničkih i biomedicinskih znanosti te interdisciplinarna područja i polja koja su kao takva utvrđena propisom o znanstvenim i umjetničkim područjima, poljima i granama i Izvatkom studijskih programa u STEM područjima znanosti koji objavljuje Ministarstvo.</w:t>
      </w:r>
    </w:p>
    <w:p w14:paraId="696B7D34" w14:textId="77777777" w:rsidR="009622CD" w:rsidRPr="009622CD" w:rsidRDefault="009622CD" w:rsidP="002C2687">
      <w:pPr>
        <w:numPr>
          <w:ilvl w:val="0"/>
          <w:numId w:val="6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i/>
          <w:iCs/>
          <w:sz w:val="24"/>
          <w:szCs w:val="24"/>
        </w:rPr>
        <w:t>STEM studij Sveučilišta</w:t>
      </w:r>
      <w:r w:rsidRPr="009622CD">
        <w:rPr>
          <w:rFonts w:ascii="Cambria" w:hAnsi="Cambria"/>
          <w:sz w:val="24"/>
          <w:szCs w:val="24"/>
        </w:rPr>
        <w:t xml:space="preserve"> jest studijski program Sveučilišta uvršten na popis iz članka 8. ovoga Pravilnika.</w:t>
      </w:r>
    </w:p>
    <w:p w14:paraId="5BAF27CE" w14:textId="77777777" w:rsidR="009622CD" w:rsidRPr="009622CD" w:rsidRDefault="009622CD" w:rsidP="002C2687">
      <w:pPr>
        <w:numPr>
          <w:ilvl w:val="0"/>
          <w:numId w:val="6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i/>
          <w:iCs/>
          <w:sz w:val="24"/>
          <w:szCs w:val="24"/>
        </w:rPr>
        <w:t>STEM nastavnički studij</w:t>
      </w:r>
      <w:r w:rsidRPr="009622CD">
        <w:rPr>
          <w:rFonts w:ascii="Cambria" w:hAnsi="Cambria"/>
          <w:sz w:val="24"/>
          <w:szCs w:val="24"/>
        </w:rPr>
        <w:t xml:space="preserve"> jest studijski program kojim se stječe kvalifikacija nastavnika predmeta iz STEM područja.</w:t>
      </w:r>
    </w:p>
    <w:p w14:paraId="6996E399" w14:textId="77777777" w:rsidR="009622CD" w:rsidRPr="009622CD" w:rsidRDefault="009622CD" w:rsidP="002C2687">
      <w:pPr>
        <w:numPr>
          <w:ilvl w:val="0"/>
          <w:numId w:val="6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i/>
          <w:iCs/>
          <w:sz w:val="24"/>
          <w:szCs w:val="24"/>
        </w:rPr>
        <w:lastRenderedPageBreak/>
        <w:t>Korisnik</w:t>
      </w:r>
      <w:r w:rsidRPr="009622CD">
        <w:rPr>
          <w:rFonts w:ascii="Cambria" w:hAnsi="Cambria"/>
          <w:sz w:val="24"/>
          <w:szCs w:val="24"/>
        </w:rPr>
        <w:t xml:space="preserve"> jest student s kojim je sklopljen ugovor o stipendiranju iz članka 23. ovoga Pravilnika.</w:t>
      </w:r>
    </w:p>
    <w:p w14:paraId="5CA655A6" w14:textId="77777777" w:rsidR="009622CD" w:rsidRPr="009622CD" w:rsidRDefault="009622CD" w:rsidP="002C2687">
      <w:pPr>
        <w:numPr>
          <w:ilvl w:val="0"/>
          <w:numId w:val="6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i/>
          <w:iCs/>
          <w:sz w:val="24"/>
          <w:szCs w:val="24"/>
        </w:rPr>
        <w:t>Ministarstvo</w:t>
      </w:r>
      <w:r w:rsidRPr="009622CD">
        <w:rPr>
          <w:rFonts w:ascii="Cambria" w:hAnsi="Cambria"/>
          <w:sz w:val="24"/>
          <w:szCs w:val="24"/>
        </w:rPr>
        <w:t xml:space="preserve"> jest ministarstvo nadležno za znanost, obrazovanje i mlade.</w:t>
      </w:r>
    </w:p>
    <w:p w14:paraId="74309ED0" w14:textId="77777777" w:rsidR="009622CD" w:rsidRPr="009622CD" w:rsidRDefault="009622CD" w:rsidP="002C2687">
      <w:pPr>
        <w:numPr>
          <w:ilvl w:val="0"/>
          <w:numId w:val="6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i/>
          <w:iCs/>
          <w:sz w:val="24"/>
          <w:szCs w:val="24"/>
        </w:rPr>
        <w:t>Državna STEM stipendija</w:t>
      </w:r>
      <w:r w:rsidRPr="009622CD">
        <w:rPr>
          <w:rFonts w:ascii="Cambria" w:hAnsi="Cambria"/>
          <w:sz w:val="24"/>
          <w:szCs w:val="24"/>
        </w:rPr>
        <w:t xml:space="preserve"> jest stipendija koja se dodjeljuje prema Pravilniku o uvjetima i načinu ostvarivanja prava studenata na državnu stipendiju u STEM područjima znanosti („Narodne novine”, broj 70/23 i 122/25).</w:t>
      </w:r>
    </w:p>
    <w:p w14:paraId="084985C8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3. (Načela i rodno značenje izraza)</w:t>
      </w:r>
    </w:p>
    <w:p w14:paraId="079DF2A5" w14:textId="77777777" w:rsidR="009622CD" w:rsidRPr="009622CD" w:rsidRDefault="009622CD" w:rsidP="002C2687">
      <w:pPr>
        <w:numPr>
          <w:ilvl w:val="0"/>
          <w:numId w:val="7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Postupak dodjele stipendije temelji se na načelima javnosti, transparentnosti, jednakog postupanja, mjerljivosti kriterija i zabrane diskriminacije.</w:t>
      </w:r>
    </w:p>
    <w:p w14:paraId="51726521" w14:textId="77777777" w:rsidR="009622CD" w:rsidRPr="009622CD" w:rsidRDefault="009622CD" w:rsidP="002C2687">
      <w:pPr>
        <w:numPr>
          <w:ilvl w:val="0"/>
          <w:numId w:val="7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Izrazi u ovome Pravilniku koji imaju rodno značenje odnose se jednako na osobe svih rodova.</w:t>
      </w:r>
    </w:p>
    <w:p w14:paraId="2C9E7DE1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5" w:name="ii.-sredstva"/>
      <w:bookmarkEnd w:id="4"/>
      <w:r w:rsidRPr="009622CD">
        <w:rPr>
          <w:rFonts w:ascii="Cambria" w:eastAsiaTheme="majorEastAsia" w:hAnsi="Cambria" w:cstheme="majorBidi"/>
          <w:sz w:val="24"/>
          <w:szCs w:val="24"/>
        </w:rPr>
        <w:t>II. SREDSTVA</w:t>
      </w:r>
    </w:p>
    <w:p w14:paraId="574FE0E0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4. (Izvori sredstava)</w:t>
      </w:r>
    </w:p>
    <w:p w14:paraId="2E72DDCC" w14:textId="77777777" w:rsidR="009622CD" w:rsidRPr="009622CD" w:rsidRDefault="009622CD" w:rsidP="002C2687">
      <w:pPr>
        <w:numPr>
          <w:ilvl w:val="0"/>
          <w:numId w:val="8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Sredstva za STEM stipendije osiguravaju se u financijskom planu Sveučilišta iz:</w:t>
      </w:r>
    </w:p>
    <w:p w14:paraId="07B3AE95" w14:textId="77777777" w:rsidR="009622CD" w:rsidRPr="009622CD" w:rsidRDefault="009622CD" w:rsidP="002C2687">
      <w:pPr>
        <w:numPr>
          <w:ilvl w:val="0"/>
          <w:numId w:val="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vlastitih prihoda Sveučilišta</w:t>
      </w:r>
    </w:p>
    <w:p w14:paraId="133D4AF2" w14:textId="77777777" w:rsidR="009622CD" w:rsidRPr="009622CD" w:rsidRDefault="009622CD" w:rsidP="002C2687">
      <w:pPr>
        <w:numPr>
          <w:ilvl w:val="0"/>
          <w:numId w:val="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donacija, sponzorstava i sredstava gospodarskih subjekata i drugih pravnih osoba</w:t>
      </w:r>
    </w:p>
    <w:p w14:paraId="3170DDF6" w14:textId="77777777" w:rsidR="009622CD" w:rsidRPr="009622CD" w:rsidRDefault="009622CD" w:rsidP="002C2687">
      <w:pPr>
        <w:numPr>
          <w:ilvl w:val="0"/>
          <w:numId w:val="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namjenskih sredstava državnog proračuna, programskih ugovora i fondova Europske unije, kada je stipendiranje prihvatljiv trošak</w:t>
      </w:r>
    </w:p>
    <w:p w14:paraId="51FFFB1C" w14:textId="77777777" w:rsidR="009622CD" w:rsidRPr="009622CD" w:rsidRDefault="009622CD" w:rsidP="002C2687">
      <w:pPr>
        <w:numPr>
          <w:ilvl w:val="0"/>
          <w:numId w:val="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drugih izvora u skladu sa zakonom.</w:t>
      </w:r>
    </w:p>
    <w:p w14:paraId="64514BB8" w14:textId="77777777" w:rsidR="009622CD" w:rsidRPr="009622CD" w:rsidRDefault="009622CD" w:rsidP="002C2687">
      <w:pPr>
        <w:numPr>
          <w:ilvl w:val="0"/>
          <w:numId w:val="10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Kada se stipendija financira iz namjenskih sredstava iz stavka 1. točke 3. ovoga članka, na nju se primjenjuju i pravila izvora financiranja, a u slučaju nesuglasja s ovim Pravilnikom primjenjuju se pravila izvora financiranja.</w:t>
      </w:r>
    </w:p>
    <w:p w14:paraId="1DD2B6ED" w14:textId="77777777" w:rsidR="009622CD" w:rsidRPr="009622CD" w:rsidRDefault="009622CD" w:rsidP="002C2687">
      <w:pPr>
        <w:numPr>
          <w:ilvl w:val="0"/>
          <w:numId w:val="10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Sredstva iz donacija i sponzorstava mogu se namijeniti određenom STEM studiju ili skupini studija, pri čemu darovatelj ne sudjeluje u odabiru korisnika.</w:t>
      </w:r>
    </w:p>
    <w:p w14:paraId="37C056D9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5. (Godišnja odluka o sredstvima)</w:t>
      </w:r>
    </w:p>
    <w:p w14:paraId="68D097E0" w14:textId="77777777" w:rsidR="009622CD" w:rsidRPr="009622CD" w:rsidRDefault="009622CD" w:rsidP="002C2687">
      <w:pPr>
        <w:numPr>
          <w:ilvl w:val="0"/>
          <w:numId w:val="11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Senat na prijedlog rektora, u pravilu do 30. rujna za sljedeću akademsku godinu, donosi odluku kojom utvrđuje ukupan iznos sredstava, broj stipendija po vrstama i mjesečni iznos stipendije.</w:t>
      </w:r>
    </w:p>
    <w:p w14:paraId="255F4C6F" w14:textId="77777777" w:rsidR="009622CD" w:rsidRPr="009622CD" w:rsidRDefault="009622CD" w:rsidP="002C2687">
      <w:pPr>
        <w:numPr>
          <w:ilvl w:val="0"/>
          <w:numId w:val="11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Odluka iz stavka 1. ovoga članka sastavni je dio natječaja i objavljuje se zajedno s njim.</w:t>
      </w:r>
    </w:p>
    <w:p w14:paraId="540412EB" w14:textId="77777777" w:rsidR="009622CD" w:rsidRPr="009622CD" w:rsidRDefault="009622CD" w:rsidP="009622CD">
      <w:pPr>
        <w:ind w:left="720"/>
        <w:jc w:val="both"/>
        <w:rPr>
          <w:rFonts w:ascii="Cambria" w:hAnsi="Cambria"/>
          <w:sz w:val="24"/>
          <w:szCs w:val="24"/>
        </w:rPr>
      </w:pPr>
    </w:p>
    <w:p w14:paraId="3B569DFC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6" w:name="iii.-vrste-broj-i-iznos-stipendija"/>
      <w:bookmarkEnd w:id="5"/>
      <w:r w:rsidRPr="009622CD">
        <w:rPr>
          <w:rFonts w:ascii="Cambria" w:eastAsiaTheme="majorEastAsia" w:hAnsi="Cambria" w:cstheme="majorBidi"/>
          <w:sz w:val="24"/>
          <w:szCs w:val="24"/>
        </w:rPr>
        <w:t>III. VRSTE, BROJ I IZNOS STIPENDIJA</w:t>
      </w:r>
    </w:p>
    <w:p w14:paraId="04F79382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6. (Vrste stipendija)</w:t>
      </w:r>
    </w:p>
    <w:p w14:paraId="28E2963B" w14:textId="77777777" w:rsidR="009622CD" w:rsidRPr="009622CD" w:rsidRDefault="009622CD" w:rsidP="002C2687">
      <w:pPr>
        <w:numPr>
          <w:ilvl w:val="0"/>
          <w:numId w:val="1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Sveučilište dodjeljuje sljedeće vrste STEM stipendija: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977"/>
        <w:gridCol w:w="3927"/>
        <w:gridCol w:w="5032"/>
      </w:tblGrid>
      <w:tr w:rsidR="009622CD" w:rsidRPr="009622CD" w14:paraId="4A71D64F" w14:textId="77777777" w:rsidTr="00F606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7AA0B29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Oznaka</w:t>
            </w:r>
          </w:p>
        </w:tc>
        <w:tc>
          <w:tcPr>
            <w:tcW w:w="0" w:type="auto"/>
          </w:tcPr>
          <w:p w14:paraId="717AE06F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Vrsta</w:t>
            </w:r>
          </w:p>
        </w:tc>
        <w:tc>
          <w:tcPr>
            <w:tcW w:w="0" w:type="auto"/>
          </w:tcPr>
          <w:p w14:paraId="1200F98A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Namjena</w:t>
            </w:r>
          </w:p>
        </w:tc>
      </w:tr>
      <w:tr w:rsidR="009622CD" w:rsidRPr="009622CD" w14:paraId="5B99EA94" w14:textId="77777777" w:rsidTr="00F606CC">
        <w:tc>
          <w:tcPr>
            <w:tcW w:w="0" w:type="auto"/>
          </w:tcPr>
          <w:p w14:paraId="0C3770DD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S-1</w:t>
            </w:r>
          </w:p>
        </w:tc>
        <w:tc>
          <w:tcPr>
            <w:tcW w:w="0" w:type="auto"/>
          </w:tcPr>
          <w:p w14:paraId="45F191CC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STEM stipendija za uspjeh</w:t>
            </w:r>
          </w:p>
        </w:tc>
        <w:tc>
          <w:tcPr>
            <w:tcW w:w="0" w:type="auto"/>
          </w:tcPr>
          <w:p w14:paraId="5F730BD6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studentima viših godina STEM studija Sveučilišta prema postignuću u studiju</w:t>
            </w:r>
          </w:p>
        </w:tc>
      </w:tr>
      <w:tr w:rsidR="009622CD" w:rsidRPr="009622CD" w14:paraId="38C78DD4" w14:textId="77777777" w:rsidTr="00F606CC">
        <w:tc>
          <w:tcPr>
            <w:tcW w:w="0" w:type="auto"/>
          </w:tcPr>
          <w:p w14:paraId="3AC927CD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lastRenderedPageBreak/>
              <w:t>S-2</w:t>
            </w:r>
          </w:p>
          <w:p w14:paraId="5208BCDD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  <w:p w14:paraId="34423883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  <w:p w14:paraId="6B7EC557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  <w:p w14:paraId="79658CF1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0" w:type="auto"/>
          </w:tcPr>
          <w:p w14:paraId="47DD00F2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STEM stipendija za prvu godinu prijediplomskog i integriranog prijediplomskog i diplomskog</w:t>
            </w:r>
          </w:p>
          <w:p w14:paraId="047A2673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  <w:p w14:paraId="5D21B7C8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0" w:type="auto"/>
          </w:tcPr>
          <w:p w14:paraId="719461B9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studentima prve godine prijediplomskog i integriranog prijediplomskom prema uspjehu na državnoj maturi iz predmeta Matematika</w:t>
            </w:r>
          </w:p>
          <w:p w14:paraId="6475EFE4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  <w:p w14:paraId="1B80D712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A98D202" w14:textId="77777777" w:rsidR="009622CD" w:rsidRPr="009622CD" w:rsidRDefault="009622CD" w:rsidP="002C2687">
      <w:pPr>
        <w:numPr>
          <w:ilvl w:val="0"/>
          <w:numId w:val="13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Broj stipendija po vrstama utvrđuje se odlukom iz članka 5. ovoga Pravilnika. Neraspodijeljene stipendije jedne vrste mogu se odlukom rektora prenijeti u drugu vrstu unutar iste akademske godine.</w:t>
      </w:r>
    </w:p>
    <w:p w14:paraId="33BD8852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7. (Iznos i isplata)</w:t>
      </w:r>
    </w:p>
    <w:p w14:paraId="0923735B" w14:textId="77777777" w:rsidR="009622CD" w:rsidRPr="009622CD" w:rsidRDefault="009622CD" w:rsidP="002C2687">
      <w:pPr>
        <w:numPr>
          <w:ilvl w:val="0"/>
          <w:numId w:val="14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Mjesečni iznos stipendije utvrđuje se odlukom iz članka 5. ovoga Pravilnika i ne može biti niži od 150 eura.</w:t>
      </w:r>
    </w:p>
    <w:p w14:paraId="300D1B10" w14:textId="77777777" w:rsidR="009622CD" w:rsidRPr="009622CD" w:rsidRDefault="009622CD" w:rsidP="002C2687">
      <w:pPr>
        <w:numPr>
          <w:ilvl w:val="0"/>
          <w:numId w:val="14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Stipendija se isplaćuje u devet mjesečnih rata za razdoblje od listopada do lipnja tekuće akademske godine, na račun korisnika.</w:t>
      </w:r>
    </w:p>
    <w:p w14:paraId="01D406B7" w14:textId="77777777" w:rsidR="009622CD" w:rsidRPr="009622CD" w:rsidRDefault="009622CD" w:rsidP="002C2687">
      <w:pPr>
        <w:numPr>
          <w:ilvl w:val="0"/>
          <w:numId w:val="14"/>
        </w:numPr>
        <w:spacing w:after="200" w:line="240" w:lineRule="auto"/>
        <w:rPr>
          <w:rFonts w:ascii="Cambria" w:hAnsi="Cambria"/>
          <w:strike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Iznos stipendije utvrđuje se tako da ostane u granicama neoporezive isplate prema propisima o porezu na dohodak</w:t>
      </w:r>
    </w:p>
    <w:p w14:paraId="3E123C0C" w14:textId="77777777" w:rsidR="009622CD" w:rsidRPr="009622CD" w:rsidRDefault="009622CD" w:rsidP="002C2687">
      <w:pPr>
        <w:numPr>
          <w:ilvl w:val="0"/>
          <w:numId w:val="14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Stipendija se ne isplaćuje za mjesece u kojima je pravo u mirovanju prema članku 27. ovoga Pravilnika.</w:t>
      </w:r>
    </w:p>
    <w:p w14:paraId="5C968096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7" w:name="Xe755059ba6fce7026080aa7a89a88a70ff46fbc"/>
      <w:bookmarkEnd w:id="6"/>
      <w:r w:rsidRPr="009622CD">
        <w:rPr>
          <w:rFonts w:ascii="Cambria" w:eastAsiaTheme="majorEastAsia" w:hAnsi="Cambria" w:cstheme="majorBidi"/>
          <w:sz w:val="24"/>
          <w:szCs w:val="24"/>
        </w:rPr>
        <w:t>IV. PRIHVATLJIVI STEM STUDIJI SVEUČILIŠTA</w:t>
      </w:r>
    </w:p>
    <w:p w14:paraId="14CFDE60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8. (Popis STEM studija)</w:t>
      </w:r>
    </w:p>
    <w:p w14:paraId="0592C13A" w14:textId="77777777" w:rsidR="009622CD" w:rsidRPr="009622CD" w:rsidRDefault="009622CD" w:rsidP="002C2687">
      <w:pPr>
        <w:numPr>
          <w:ilvl w:val="0"/>
          <w:numId w:val="1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Popis STEM studija Sveučilišta utvrđuje Senat odlukom iz članka 5. ovoga Pravilnika, na prijedlog prorektora nadležnog za nastavu i studente.</w:t>
      </w:r>
    </w:p>
    <w:p w14:paraId="6A0B71F5" w14:textId="77777777" w:rsidR="009622CD" w:rsidRPr="009622CD" w:rsidRDefault="009622CD" w:rsidP="002C2687">
      <w:pPr>
        <w:numPr>
          <w:ilvl w:val="0"/>
          <w:numId w:val="1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Na popis se uvrštava studijski program Sveučilišta koji je:</w:t>
      </w:r>
    </w:p>
    <w:p w14:paraId="541FC46E" w14:textId="77777777" w:rsidR="009622CD" w:rsidRPr="009622CD" w:rsidRDefault="009622CD" w:rsidP="002C2687">
      <w:pPr>
        <w:numPr>
          <w:ilvl w:val="0"/>
          <w:numId w:val="16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uvršten u važeći Izvadak studijskih programa u STEM područjima znanosti koji objavljuje Ministarstvo, ili</w:t>
      </w:r>
    </w:p>
    <w:p w14:paraId="61BF9689" w14:textId="77777777" w:rsidR="009622CD" w:rsidRPr="009622CD" w:rsidRDefault="009622CD" w:rsidP="002C2687">
      <w:pPr>
        <w:numPr>
          <w:ilvl w:val="0"/>
          <w:numId w:val="16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razvrstan u područje prirodnih, tehničkih ili biomedicinskih znanosti odnosno u interdisciplinarno područje s pretežitim udjelom tih polja, prema rješenju o akreditaciji i studijskom programu.</w:t>
      </w:r>
    </w:p>
    <w:p w14:paraId="0DFEF92A" w14:textId="77777777" w:rsidR="009622CD" w:rsidRPr="009622CD" w:rsidRDefault="009622CD" w:rsidP="002C2687">
      <w:pPr>
        <w:numPr>
          <w:ilvl w:val="0"/>
          <w:numId w:val="1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Popis se preispituje svake akademske godine i usklađuje s izmjenama Izvatka Ministarstva te s upisom novih studijskih programa.</w:t>
      </w:r>
    </w:p>
    <w:p w14:paraId="09A9693F" w14:textId="77777777" w:rsidR="009622CD" w:rsidRPr="009622CD" w:rsidRDefault="009622CD" w:rsidP="002C2687">
      <w:pPr>
        <w:numPr>
          <w:ilvl w:val="0"/>
          <w:numId w:val="1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Sastavnice čiji studijski programi ulaze u opseg ovoga Pravilnika prema kriterijima iz stavka 2. jesu, u pravilu, Fakultet informatike, Fakultet prirodnih znanosti, Tehnički fakultet i Medicinski fakultet, a u dijelu nastavničkih STEM studija i Fakultet za odgojne i obrazovne znanosti. Konkretni studijski programi navode se u odluci iz stavka 1.</w:t>
      </w:r>
    </w:p>
    <w:p w14:paraId="43375713" w14:textId="77777777" w:rsidR="009622CD" w:rsidRPr="009622CD" w:rsidRDefault="009622CD" w:rsidP="002C2687">
      <w:pPr>
        <w:numPr>
          <w:ilvl w:val="0"/>
          <w:numId w:val="1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Ako student studira na </w:t>
      </w:r>
      <w:proofErr w:type="spellStart"/>
      <w:r w:rsidRPr="009622CD">
        <w:rPr>
          <w:rFonts w:ascii="Cambria" w:hAnsi="Cambria"/>
          <w:sz w:val="24"/>
          <w:szCs w:val="24"/>
        </w:rPr>
        <w:t>dvopredmetnom</w:t>
      </w:r>
      <w:proofErr w:type="spellEnd"/>
      <w:r w:rsidRPr="009622CD">
        <w:rPr>
          <w:rFonts w:ascii="Cambria" w:hAnsi="Cambria"/>
          <w:sz w:val="24"/>
          <w:szCs w:val="24"/>
        </w:rPr>
        <w:t xml:space="preserve"> studiju, uvjet je da je najmanje jedan predmet studija STEM studij s popisa.</w:t>
      </w:r>
    </w:p>
    <w:p w14:paraId="3D144ECA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8" w:name="v.-uvjeti-za-prijavu"/>
      <w:bookmarkEnd w:id="7"/>
      <w:r w:rsidRPr="009622CD">
        <w:rPr>
          <w:rFonts w:ascii="Cambria" w:eastAsiaTheme="majorEastAsia" w:hAnsi="Cambria" w:cstheme="majorBidi"/>
          <w:sz w:val="24"/>
          <w:szCs w:val="24"/>
        </w:rPr>
        <w:t>V. UVJETI ZA PRIJAVU</w:t>
      </w:r>
    </w:p>
    <w:p w14:paraId="4F1F81E2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9. (Opći uvjeti)</w:t>
      </w:r>
    </w:p>
    <w:p w14:paraId="06C6A787" w14:textId="77777777" w:rsidR="009622CD" w:rsidRPr="009622CD" w:rsidRDefault="009622CD" w:rsidP="002C2687">
      <w:pPr>
        <w:numPr>
          <w:ilvl w:val="0"/>
          <w:numId w:val="18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lastRenderedPageBreak/>
        <w:t>Za stipendiju se može natjecati student koji kumulativno ispunjava sljedeće uvjete:</w:t>
      </w:r>
    </w:p>
    <w:p w14:paraId="0E159327" w14:textId="77777777" w:rsidR="009622CD" w:rsidRPr="009622CD" w:rsidRDefault="009622CD" w:rsidP="002C2687">
      <w:pPr>
        <w:numPr>
          <w:ilvl w:val="0"/>
          <w:numId w:val="1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državljanin je Republike Hrvatske, državljanin države članice Europske unije, Europskoga gospodarskog prostora ili Švicarske Konfederacije, ili ima odobrenu međunarodnu ili privremenu zaštitu u Republici Hrvatskoj</w:t>
      </w:r>
    </w:p>
    <w:p w14:paraId="6CBAFFFB" w14:textId="77777777" w:rsidR="009622CD" w:rsidRPr="009622CD" w:rsidRDefault="009622CD" w:rsidP="002C2687">
      <w:pPr>
        <w:numPr>
          <w:ilvl w:val="0"/>
          <w:numId w:val="1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upisan je i studira u redovitom statusu na STEM studiju Sveučilišta s popisa iz članka 8.</w:t>
      </w:r>
    </w:p>
    <w:p w14:paraId="5CFB1E98" w14:textId="77777777" w:rsidR="009622CD" w:rsidRPr="009622CD" w:rsidRDefault="009622CD" w:rsidP="002C2687">
      <w:pPr>
        <w:numPr>
          <w:ilvl w:val="0"/>
          <w:numId w:val="1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nije u radnom odnosu niti obavlja samostalnu djelatnost obrta ili drugoga slobodnog zanimanja</w:t>
      </w:r>
    </w:p>
    <w:p w14:paraId="28D181F7" w14:textId="77777777" w:rsidR="009622CD" w:rsidRPr="009622CD" w:rsidRDefault="009622CD" w:rsidP="002C2687">
      <w:pPr>
        <w:numPr>
          <w:ilvl w:val="0"/>
          <w:numId w:val="1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nema stipendiju iz javnih izvora koja isključuje istodobno primanje ove stipendije (članak 30.)</w:t>
      </w:r>
    </w:p>
    <w:p w14:paraId="0873A4EB" w14:textId="77777777" w:rsidR="009622CD" w:rsidRPr="009622CD" w:rsidRDefault="009622CD" w:rsidP="002C2687">
      <w:pPr>
        <w:numPr>
          <w:ilvl w:val="0"/>
          <w:numId w:val="19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nema nepodmirenih dospjelih obveza prema Sveučilištu.</w:t>
      </w:r>
    </w:p>
    <w:p w14:paraId="578A8A16" w14:textId="77777777" w:rsidR="009622CD" w:rsidRPr="009622CD" w:rsidRDefault="009622CD" w:rsidP="002C2687">
      <w:pPr>
        <w:numPr>
          <w:ilvl w:val="0"/>
          <w:numId w:val="20"/>
        </w:numPr>
        <w:spacing w:before="36" w:after="36" w:line="240" w:lineRule="auto"/>
        <w:jc w:val="both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Uvjeti iz stavka 1. moraju biti ispunjeni na dan isteka roka za prijavu i tijekom cijeloga razdoblja stipendiranja.</w:t>
      </w:r>
    </w:p>
    <w:p w14:paraId="78E0491A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10. (Posebni uvjeti)</w:t>
      </w:r>
    </w:p>
    <w:p w14:paraId="4F6165DA" w14:textId="77777777" w:rsidR="009622CD" w:rsidRPr="009622CD" w:rsidRDefault="009622CD" w:rsidP="002C2687">
      <w:pPr>
        <w:numPr>
          <w:ilvl w:val="0"/>
          <w:numId w:val="21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Za stipendiju vrste S-1 može se natjecati student druge i više godine prijediplomskoga, integriranoga ili diplomskoga studija koji je u prethodnoj akademskoj godini ostvario najmanje 45 ECTS bodova i prosjek ocjena najmanje 3,50.</w:t>
      </w:r>
    </w:p>
    <w:p w14:paraId="668D3C54" w14:textId="77777777" w:rsidR="009622CD" w:rsidRPr="009622CD" w:rsidRDefault="009622CD" w:rsidP="002C2687">
      <w:pPr>
        <w:numPr>
          <w:ilvl w:val="0"/>
          <w:numId w:val="21"/>
        </w:num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Za stipendiju vrste S-2 može se natjecati student prve godine prijediplomskoga ili integriranoga studija koji je ispit državne mature iz Matematike polagao na višoj razini (A).</w:t>
      </w:r>
    </w:p>
    <w:p w14:paraId="53503E14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11. (Isključenja)</w:t>
      </w:r>
    </w:p>
    <w:p w14:paraId="486A5DC1" w14:textId="77777777" w:rsidR="009622CD" w:rsidRPr="009622CD" w:rsidRDefault="009622CD" w:rsidP="002C2687">
      <w:pPr>
        <w:numPr>
          <w:ilvl w:val="0"/>
          <w:numId w:val="2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Pravo na stipendiju nema student koji:</w:t>
      </w:r>
    </w:p>
    <w:p w14:paraId="339BA2CF" w14:textId="77777777" w:rsidR="009622CD" w:rsidRPr="009622CD" w:rsidRDefault="009622CD" w:rsidP="002C2687">
      <w:pPr>
        <w:numPr>
          <w:ilvl w:val="0"/>
          <w:numId w:val="2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ponavlja godinu studija ili mu pravo na studiranje miruje</w:t>
      </w:r>
    </w:p>
    <w:p w14:paraId="74C1B60A" w14:textId="77777777" w:rsidR="009622CD" w:rsidRPr="009622CD" w:rsidRDefault="009622CD" w:rsidP="002C2687">
      <w:pPr>
        <w:numPr>
          <w:ilvl w:val="0"/>
          <w:numId w:val="2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je već stekao kvalifikaciju iste razine kao studij za koji traži stipendiju</w:t>
      </w:r>
    </w:p>
    <w:p w14:paraId="46718B7A" w14:textId="77777777" w:rsidR="009622CD" w:rsidRPr="009622CD" w:rsidRDefault="009622CD" w:rsidP="002C2687">
      <w:pPr>
        <w:numPr>
          <w:ilvl w:val="0"/>
          <w:numId w:val="2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studira dulje od roka koji je dvostruko dulji od trajanja studija (članak 77. stavak 6. Zakona)</w:t>
      </w:r>
    </w:p>
    <w:p w14:paraId="0D00AC41" w14:textId="77777777" w:rsidR="009622CD" w:rsidRPr="009622CD" w:rsidRDefault="009622CD" w:rsidP="002C2687">
      <w:pPr>
        <w:numPr>
          <w:ilvl w:val="0"/>
          <w:numId w:val="2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je korisnik državne STEM stipendije za istu akademsku godinu, osim u slučaju iz članka 30. stavka 3.</w:t>
      </w:r>
    </w:p>
    <w:p w14:paraId="6DDCE06C" w14:textId="77777777" w:rsidR="009622CD" w:rsidRPr="009622CD" w:rsidRDefault="009622CD" w:rsidP="002C2687">
      <w:pPr>
        <w:numPr>
          <w:ilvl w:val="0"/>
          <w:numId w:val="2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je pravomoćno stegovno kažnjen težom stegovnom mjerom koja nije brisana.</w:t>
      </w:r>
    </w:p>
    <w:p w14:paraId="4D9A92E2" w14:textId="77777777" w:rsidR="009622CD" w:rsidRPr="009622CD" w:rsidRDefault="009622CD" w:rsidP="002C2687">
      <w:pPr>
        <w:numPr>
          <w:ilvl w:val="0"/>
          <w:numId w:val="24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Okolnost iz stavka 1. točke 1. koja nastupi nakon dodjele stipendije razlog je za mirovanje odnosno prestanak prava prema člancima 27. i 28.</w:t>
      </w:r>
    </w:p>
    <w:p w14:paraId="3E01C77C" w14:textId="77777777" w:rsidR="009622CD" w:rsidRPr="009622CD" w:rsidRDefault="009622CD" w:rsidP="009622CD">
      <w:pPr>
        <w:spacing w:before="36" w:after="36"/>
        <w:ind w:left="720"/>
        <w:rPr>
          <w:rFonts w:ascii="Cambria" w:hAnsi="Cambria"/>
          <w:sz w:val="24"/>
          <w:szCs w:val="24"/>
          <w:lang w:val="hr"/>
        </w:rPr>
      </w:pPr>
    </w:p>
    <w:p w14:paraId="654EC2A7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9" w:name="vi.-kriteriji-i-bodovanje"/>
      <w:bookmarkEnd w:id="8"/>
      <w:r w:rsidRPr="009622CD">
        <w:rPr>
          <w:rFonts w:ascii="Cambria" w:eastAsiaTheme="majorEastAsia" w:hAnsi="Cambria" w:cstheme="majorBidi"/>
          <w:sz w:val="24"/>
          <w:szCs w:val="24"/>
        </w:rPr>
        <w:t>VI. KRITERIJI I BODOVANJE</w:t>
      </w:r>
    </w:p>
    <w:p w14:paraId="198E5C02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12. (Način rangiranja)</w:t>
      </w:r>
    </w:p>
    <w:p w14:paraId="056C7C51" w14:textId="77777777" w:rsidR="009622CD" w:rsidRPr="009622CD" w:rsidRDefault="009622CD" w:rsidP="002C2687">
      <w:pPr>
        <w:numPr>
          <w:ilvl w:val="0"/>
          <w:numId w:val="2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Stipendije se dodjeljuju prema odvojenim rang-listama za svaku vrstu stipendije iz članka 6., a unutar vrste S-1 prema razini i godini studija.</w:t>
      </w:r>
    </w:p>
    <w:p w14:paraId="2DE9DCC2" w14:textId="77777777" w:rsidR="009622CD" w:rsidRPr="009622CD" w:rsidRDefault="009622CD" w:rsidP="002C2687">
      <w:pPr>
        <w:numPr>
          <w:ilvl w:val="0"/>
          <w:numId w:val="2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Raspodjela stipendija vrste S-1 po razinama iznosi 60 % za prijediplomske i integrirane studije te 40 % za diplomske studije; neiskorišteni udio prenosi se na drugu razinu.</w:t>
      </w:r>
    </w:p>
    <w:p w14:paraId="7FC6D431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13. (Bodovanje studenata prve godine — S-2)</w:t>
      </w:r>
    </w:p>
    <w:p w14:paraId="09C75437" w14:textId="77777777" w:rsidR="009622CD" w:rsidRPr="009622CD" w:rsidRDefault="009622CD" w:rsidP="002C2687">
      <w:pPr>
        <w:numPr>
          <w:ilvl w:val="0"/>
          <w:numId w:val="2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Bodovi se utvrđuju prema postotnom bodu na ispitu državne mature iz Matematike (viša razina), pomnoženom s 10.</w:t>
      </w:r>
    </w:p>
    <w:p w14:paraId="3EF6718F" w14:textId="77777777" w:rsidR="009622CD" w:rsidRPr="009622CD" w:rsidRDefault="009622CD" w:rsidP="002C2687">
      <w:pPr>
        <w:numPr>
          <w:ilvl w:val="0"/>
          <w:numId w:val="2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lastRenderedPageBreak/>
        <w:t>Dodatno se pribraja po 20 bodova za svaki položeni izborni ispit državne mature iz Fizike, Kemije, Biologije ili Informatike.</w:t>
      </w:r>
    </w:p>
    <w:p w14:paraId="0F6F61E7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14. (Bodovanje studenata viših godina — S-1 i S-3)</w:t>
      </w:r>
    </w:p>
    <w:p w14:paraId="3F0BA46C" w14:textId="77777777" w:rsidR="009622CD" w:rsidRPr="009622CD" w:rsidRDefault="009622CD" w:rsidP="002C2687">
      <w:pPr>
        <w:numPr>
          <w:ilvl w:val="0"/>
          <w:numId w:val="2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Osnovni broj bodova jest umnožak broja ECTS bodova ostvarenih u prethodnoj akademskoj godini i prosjeka ocjena te godine, zaokružen na dvije decimale.</w:t>
      </w:r>
    </w:p>
    <w:p w14:paraId="3CAFA458" w14:textId="77777777" w:rsidR="009622CD" w:rsidRPr="009622CD" w:rsidRDefault="009622CD" w:rsidP="002C2687">
      <w:pPr>
        <w:numPr>
          <w:ilvl w:val="0"/>
          <w:numId w:val="2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Student koji je studij upisao u tekućoj akademskoj godini na višoj razini boduje se prema podacima završene prethodne razine studija.</w:t>
      </w:r>
    </w:p>
    <w:p w14:paraId="39408708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15. (Dodatni bodovi)</w:t>
      </w:r>
    </w:p>
    <w:p w14:paraId="7B89072F" w14:textId="77777777" w:rsidR="009622CD" w:rsidRPr="009622CD" w:rsidRDefault="009622CD" w:rsidP="002C2687">
      <w:pPr>
        <w:numPr>
          <w:ilvl w:val="0"/>
          <w:numId w:val="28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Osnovnom broju bodova pribraja se: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8997"/>
        <w:gridCol w:w="939"/>
      </w:tblGrid>
      <w:tr w:rsidR="009622CD" w:rsidRPr="009622CD" w14:paraId="07F68D65" w14:textId="77777777" w:rsidTr="00F606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2E588A4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Osnova</w:t>
            </w:r>
          </w:p>
        </w:tc>
        <w:tc>
          <w:tcPr>
            <w:tcW w:w="0" w:type="auto"/>
          </w:tcPr>
          <w:p w14:paraId="4AB7CB14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Bodovi</w:t>
            </w:r>
          </w:p>
        </w:tc>
      </w:tr>
      <w:tr w:rsidR="009622CD" w:rsidRPr="009622CD" w14:paraId="6F737F21" w14:textId="77777777" w:rsidTr="00F606CC">
        <w:tc>
          <w:tcPr>
            <w:tcW w:w="0" w:type="auto"/>
          </w:tcPr>
          <w:p w14:paraId="189B07FA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Rektorova nagrada ili nagrada sastavnice</w:t>
            </w:r>
          </w:p>
        </w:tc>
        <w:tc>
          <w:tcPr>
            <w:tcW w:w="0" w:type="auto"/>
          </w:tcPr>
          <w:p w14:paraId="0E8DC2B6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100</w:t>
            </w:r>
          </w:p>
        </w:tc>
      </w:tr>
      <w:tr w:rsidR="009622CD" w:rsidRPr="009622CD" w14:paraId="17ED7CCC" w14:textId="77777777" w:rsidTr="00F606CC">
        <w:tc>
          <w:tcPr>
            <w:tcW w:w="0" w:type="auto"/>
          </w:tcPr>
          <w:p w14:paraId="3CE10BFA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Prvo autorstvo ili koautorstvo znanstvenog rada iz STEM područja</w:t>
            </w:r>
          </w:p>
        </w:tc>
        <w:tc>
          <w:tcPr>
            <w:tcW w:w="0" w:type="auto"/>
          </w:tcPr>
          <w:p w14:paraId="20953A62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80</w:t>
            </w:r>
          </w:p>
        </w:tc>
      </w:tr>
      <w:tr w:rsidR="009622CD" w:rsidRPr="009622CD" w14:paraId="147869E1" w14:textId="77777777" w:rsidTr="00F606CC">
        <w:tc>
          <w:tcPr>
            <w:tcW w:w="0" w:type="auto"/>
          </w:tcPr>
          <w:p w14:paraId="0CD9649F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Priznato prvo, drugo ili treće mjesto na državnom ili međunarodnom natjecanju iz STEM područja</w:t>
            </w:r>
          </w:p>
        </w:tc>
        <w:tc>
          <w:tcPr>
            <w:tcW w:w="0" w:type="auto"/>
          </w:tcPr>
          <w:p w14:paraId="0AF5D852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60</w:t>
            </w:r>
          </w:p>
        </w:tc>
      </w:tr>
      <w:tr w:rsidR="009622CD" w:rsidRPr="009622CD" w14:paraId="39E1071C" w14:textId="77777777" w:rsidTr="00F606CC">
        <w:tc>
          <w:tcPr>
            <w:tcW w:w="0" w:type="auto"/>
          </w:tcPr>
          <w:p w14:paraId="6A829708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 xml:space="preserve">Sudjelovanje u znanstvenom projektu Sveučilišta ili </w:t>
            </w:r>
            <w:proofErr w:type="spellStart"/>
            <w:r w:rsidRPr="009622CD">
              <w:rPr>
                <w:rFonts w:ascii="Cambria" w:hAnsi="Cambria"/>
                <w:sz w:val="24"/>
                <w:szCs w:val="24"/>
              </w:rPr>
              <w:t>demonstratura</w:t>
            </w:r>
            <w:proofErr w:type="spellEnd"/>
            <w:r w:rsidRPr="009622CD">
              <w:rPr>
                <w:rFonts w:ascii="Cambria" w:hAnsi="Cambria"/>
                <w:sz w:val="24"/>
                <w:szCs w:val="24"/>
              </w:rPr>
              <w:t xml:space="preserve"> iz STEM predmeta</w:t>
            </w:r>
          </w:p>
        </w:tc>
        <w:tc>
          <w:tcPr>
            <w:tcW w:w="0" w:type="auto"/>
          </w:tcPr>
          <w:p w14:paraId="2EE8F3E3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40</w:t>
            </w:r>
          </w:p>
        </w:tc>
      </w:tr>
    </w:tbl>
    <w:p w14:paraId="08DA8721" w14:textId="77777777" w:rsidR="009622CD" w:rsidRPr="009622CD" w:rsidRDefault="009622CD" w:rsidP="002C2687">
      <w:pPr>
        <w:numPr>
          <w:ilvl w:val="0"/>
          <w:numId w:val="29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Senat može odlukom iz članka 5. odrediti dodatnih najviše 50 bodova za pripadnike podzastupljenoga spola na pojedinom STEM studiju, kao posebnu mjeru u smislu propisa o suzbijanju diskriminacije i ravnopravnosti spolova. Mjera se obrazlaže podacima o spolnoj strukturi upisanih studenata toga studija i traje dok razlika traje.</w:t>
      </w:r>
    </w:p>
    <w:p w14:paraId="427EBB2E" w14:textId="77777777" w:rsidR="009622CD" w:rsidRPr="009622CD" w:rsidRDefault="009622CD" w:rsidP="002C2687">
      <w:pPr>
        <w:numPr>
          <w:ilvl w:val="0"/>
          <w:numId w:val="29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Studentu s utvrđenim invaliditetom od 60 % ili više ukupan broj bodova množi se s 2.</w:t>
      </w:r>
    </w:p>
    <w:p w14:paraId="12DFA469" w14:textId="77777777" w:rsidR="009622CD" w:rsidRPr="009622CD" w:rsidRDefault="009622CD" w:rsidP="002C2687">
      <w:pPr>
        <w:numPr>
          <w:ilvl w:val="0"/>
          <w:numId w:val="29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Ukupan broj dodatnih bodova iz stavka 1. ne može prijeći 200.</w:t>
      </w:r>
    </w:p>
    <w:p w14:paraId="28B31BAD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16. (Jednak broj bodova)</w:t>
      </w:r>
    </w:p>
    <w:p w14:paraId="7A3972EB" w14:textId="77777777" w:rsidR="009622CD" w:rsidRPr="009622CD" w:rsidRDefault="009622CD" w:rsidP="009622CD">
      <w:pPr>
        <w:widowControl w:val="0"/>
        <w:autoSpaceDE w:val="0"/>
        <w:autoSpaceDN w:val="0"/>
        <w:rPr>
          <w:rFonts w:ascii="Cambria" w:eastAsia="Arial" w:hAnsi="Cambria" w:cs="Arial"/>
          <w:sz w:val="24"/>
          <w:szCs w:val="24"/>
          <w:lang w:val="bs"/>
        </w:rPr>
      </w:pPr>
      <w:r w:rsidRPr="009622CD">
        <w:rPr>
          <w:rFonts w:ascii="Cambria" w:eastAsia="Arial" w:hAnsi="Cambria" w:cs="Arial"/>
          <w:sz w:val="24"/>
          <w:szCs w:val="24"/>
          <w:lang w:val="bs"/>
        </w:rPr>
        <w:t>Pri jednakom broju bodova prednost ima student s višim prosjekom ocjena, potom student s većim brojem ostvarenih ECTS bodova, a potom student nižega dohotka po članu kućanstva.</w:t>
      </w:r>
    </w:p>
    <w:p w14:paraId="08FA8E9F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0" w:name="vii.-natječaj-i-prijava"/>
      <w:bookmarkEnd w:id="9"/>
      <w:r w:rsidRPr="009622CD">
        <w:rPr>
          <w:rFonts w:ascii="Cambria" w:eastAsiaTheme="majorEastAsia" w:hAnsi="Cambria" w:cstheme="majorBidi"/>
          <w:sz w:val="24"/>
          <w:szCs w:val="24"/>
        </w:rPr>
        <w:t>VII. NATJEČAJ I PRIJAVA</w:t>
      </w:r>
    </w:p>
    <w:p w14:paraId="0F3E16F2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17. (Raspisivanje natječaja)</w:t>
      </w:r>
    </w:p>
    <w:p w14:paraId="5C0309B2" w14:textId="77777777" w:rsidR="009622CD" w:rsidRPr="009622CD" w:rsidRDefault="009622CD" w:rsidP="002C2687">
      <w:pPr>
        <w:numPr>
          <w:ilvl w:val="0"/>
          <w:numId w:val="30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Natječaj raspisuje rektor na temelju odluke iz članka 5., u pravilu do 31. prosinca za tekuću akademsku godinu.</w:t>
      </w:r>
    </w:p>
    <w:p w14:paraId="7B97CBF3" w14:textId="77777777" w:rsidR="009622CD" w:rsidRPr="009622CD" w:rsidRDefault="009622CD" w:rsidP="002C2687">
      <w:pPr>
        <w:numPr>
          <w:ilvl w:val="0"/>
          <w:numId w:val="30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Natječaj se objavljuje na mrežnim stranicama Sveučilišta i sastavnica te je otvoren najmanje 15 dana od dana objave.</w:t>
      </w:r>
    </w:p>
    <w:p w14:paraId="097824C3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18. (Sadržaj natječaja)</w:t>
      </w:r>
    </w:p>
    <w:p w14:paraId="61270D80" w14:textId="77777777" w:rsidR="009622CD" w:rsidRPr="009622CD" w:rsidRDefault="009622CD" w:rsidP="009622CD">
      <w:pPr>
        <w:widowControl w:val="0"/>
        <w:autoSpaceDE w:val="0"/>
        <w:autoSpaceDN w:val="0"/>
        <w:jc w:val="both"/>
        <w:rPr>
          <w:rFonts w:ascii="Cambria" w:eastAsia="Arial" w:hAnsi="Cambria" w:cs="Arial"/>
          <w:sz w:val="24"/>
          <w:szCs w:val="24"/>
          <w:lang w:val="bs"/>
        </w:rPr>
      </w:pPr>
      <w:r w:rsidRPr="009622CD">
        <w:rPr>
          <w:rFonts w:ascii="Cambria" w:eastAsia="Arial" w:hAnsi="Cambria" w:cs="Arial"/>
          <w:sz w:val="24"/>
          <w:szCs w:val="24"/>
          <w:lang w:val="bs"/>
        </w:rPr>
        <w:t>Natječaj sadržava: vrste i broj stipendija, mjesečni iznos i razdoblje isplate, popis prihvatljivih STEM studija, uvjete i kriterije s bodovanjem, popis dokumentacije, način i rok prijave, način objave rang-lista, rok za prigovor te podatke o obradi osobnih podataka.</w:t>
      </w:r>
    </w:p>
    <w:p w14:paraId="323DDE56" w14:textId="77777777" w:rsidR="009622CD" w:rsidRPr="009622CD" w:rsidRDefault="009622CD" w:rsidP="009622CD">
      <w:pPr>
        <w:widowControl w:val="0"/>
        <w:autoSpaceDE w:val="0"/>
        <w:autoSpaceDN w:val="0"/>
        <w:jc w:val="both"/>
        <w:rPr>
          <w:rFonts w:ascii="Cambria" w:eastAsia="Arial" w:hAnsi="Cambria" w:cs="Arial"/>
          <w:sz w:val="24"/>
          <w:szCs w:val="24"/>
          <w:lang w:val="bs"/>
        </w:rPr>
      </w:pPr>
    </w:p>
    <w:p w14:paraId="0A87663B" w14:textId="77777777" w:rsidR="009622CD" w:rsidRPr="009622CD" w:rsidRDefault="009622CD" w:rsidP="009622CD">
      <w:pPr>
        <w:widowControl w:val="0"/>
        <w:autoSpaceDE w:val="0"/>
        <w:autoSpaceDN w:val="0"/>
        <w:spacing w:after="120"/>
        <w:jc w:val="center"/>
        <w:rPr>
          <w:rFonts w:ascii="Cambria" w:eastAsia="Arial" w:hAnsi="Cambria" w:cs="Arial"/>
          <w:sz w:val="24"/>
          <w:szCs w:val="24"/>
          <w:lang w:val="bs"/>
        </w:rPr>
      </w:pPr>
      <w:r w:rsidRPr="009622CD">
        <w:rPr>
          <w:rFonts w:ascii="Cambria" w:eastAsia="Arial" w:hAnsi="Cambria" w:cs="Arial"/>
          <w:b/>
          <w:bCs/>
          <w:sz w:val="24"/>
          <w:szCs w:val="24"/>
          <w:lang w:val="bs"/>
        </w:rPr>
        <w:lastRenderedPageBreak/>
        <w:t>Članak 19. (Prijava i dokumentacija)</w:t>
      </w:r>
    </w:p>
    <w:p w14:paraId="0769A8DF" w14:textId="77777777" w:rsidR="009622CD" w:rsidRPr="009622CD" w:rsidRDefault="009622CD" w:rsidP="002C2687">
      <w:pPr>
        <w:numPr>
          <w:ilvl w:val="0"/>
          <w:numId w:val="31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Prijava se podnosi elektronički putem informacijskog sustava Sveučilišta, a iznimno na propisanom obrascu u pisanom obliku.</w:t>
      </w:r>
    </w:p>
    <w:p w14:paraId="7B8038C4" w14:textId="77777777" w:rsidR="009622CD" w:rsidRPr="009622CD" w:rsidRDefault="009622CD" w:rsidP="002C2687">
      <w:pPr>
        <w:numPr>
          <w:ilvl w:val="0"/>
          <w:numId w:val="31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Uz prijavu se prilažu:</w:t>
      </w:r>
    </w:p>
    <w:p w14:paraId="010EBB88" w14:textId="77777777" w:rsidR="009622CD" w:rsidRPr="009622CD" w:rsidRDefault="009622CD" w:rsidP="002C2687">
      <w:pPr>
        <w:numPr>
          <w:ilvl w:val="0"/>
          <w:numId w:val="3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potvrda o upisu i statusu studenta</w:t>
      </w:r>
    </w:p>
    <w:p w14:paraId="2D3CFB7E" w14:textId="77777777" w:rsidR="009622CD" w:rsidRPr="009622CD" w:rsidRDefault="009622CD" w:rsidP="002C2687">
      <w:pPr>
        <w:numPr>
          <w:ilvl w:val="0"/>
          <w:numId w:val="3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prijepis ocjena s brojem ostvarenih ECTS bodova i prosjekom ocjena, odnosno potvrda o rezultatima državne mature za prvu godinu</w:t>
      </w:r>
    </w:p>
    <w:p w14:paraId="1788D543" w14:textId="77777777" w:rsidR="009622CD" w:rsidRPr="009622CD" w:rsidRDefault="009622CD" w:rsidP="002C2687">
      <w:pPr>
        <w:numPr>
          <w:ilvl w:val="0"/>
          <w:numId w:val="3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izjava o nepostojanju radnog odnosa i samostalne djelatnosti</w:t>
      </w:r>
    </w:p>
    <w:p w14:paraId="776A2B10" w14:textId="77777777" w:rsidR="009622CD" w:rsidRPr="009622CD" w:rsidRDefault="009622CD" w:rsidP="002C2687">
      <w:pPr>
        <w:numPr>
          <w:ilvl w:val="0"/>
          <w:numId w:val="3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izjava o drugim stipendijama (Obrazac I)</w:t>
      </w:r>
    </w:p>
    <w:p w14:paraId="3F030474" w14:textId="77777777" w:rsidR="009622CD" w:rsidRPr="009622CD" w:rsidRDefault="009622CD" w:rsidP="002C2687">
      <w:pPr>
        <w:numPr>
          <w:ilvl w:val="0"/>
          <w:numId w:val="3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dokazi o dodatnim bodovima iz članka 15., ako se na njih poziva</w:t>
      </w:r>
    </w:p>
    <w:p w14:paraId="71CEAD21" w14:textId="77777777" w:rsidR="009622CD" w:rsidRPr="009622CD" w:rsidRDefault="009622CD" w:rsidP="002C2687">
      <w:pPr>
        <w:numPr>
          <w:ilvl w:val="0"/>
          <w:numId w:val="32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rješenje o utvrđenom invaliditetu, ako se poziva na članak 15. stavak 3.</w:t>
      </w:r>
    </w:p>
    <w:p w14:paraId="20D4C6C6" w14:textId="77777777" w:rsidR="009622CD" w:rsidRPr="009622CD" w:rsidRDefault="009622CD" w:rsidP="002C2687">
      <w:pPr>
        <w:numPr>
          <w:ilvl w:val="0"/>
          <w:numId w:val="33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Podatke kojima Sveučilište raspolaže u vlastitim evidencijama i u sustavu ISVU Sveučilište pribavlja po službenoj dužnosti i ne traži ih od studenta.</w:t>
      </w:r>
    </w:p>
    <w:p w14:paraId="1DDA501B" w14:textId="77777777" w:rsidR="009622CD" w:rsidRPr="009622CD" w:rsidRDefault="009622CD" w:rsidP="002C2687">
      <w:pPr>
        <w:numPr>
          <w:ilvl w:val="0"/>
          <w:numId w:val="33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Nepravodobne prijave ne razmatraju se. Kod nepotpune prijave podnositelj se poziva da je dopuni u roku od pet dana od primitka poziva.</w:t>
      </w:r>
    </w:p>
    <w:p w14:paraId="5B3FDBCC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1" w:name="viii.-povjerenstvo-rang-liste-i-prigovor"/>
      <w:bookmarkEnd w:id="10"/>
      <w:r w:rsidRPr="009622CD">
        <w:rPr>
          <w:rFonts w:ascii="Cambria" w:eastAsiaTheme="majorEastAsia" w:hAnsi="Cambria" w:cstheme="majorBidi"/>
          <w:sz w:val="24"/>
          <w:szCs w:val="24"/>
        </w:rPr>
        <w:t>VIII. POVJERENSTVO, RANG-LISTE I PRIGOVOR</w:t>
      </w:r>
    </w:p>
    <w:p w14:paraId="3BDFFF98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20. (Povjerenstvo)</w:t>
      </w:r>
    </w:p>
    <w:p w14:paraId="1B5D45EF" w14:textId="77777777" w:rsidR="009622CD" w:rsidRPr="009622CD" w:rsidRDefault="009622CD" w:rsidP="002C2687">
      <w:pPr>
        <w:numPr>
          <w:ilvl w:val="0"/>
          <w:numId w:val="34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Postupak provodi Povjerenstvo za dodjelu STEM stipendija koje imenuje rektor na razdoblje od jedne godine.</w:t>
      </w:r>
    </w:p>
    <w:p w14:paraId="6450A1E3" w14:textId="77777777" w:rsidR="009622CD" w:rsidRPr="009622CD" w:rsidRDefault="009622CD" w:rsidP="002C2687">
      <w:pPr>
        <w:numPr>
          <w:ilvl w:val="0"/>
          <w:numId w:val="34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Povjerenstvo ima tri člana: prorektora nadležnog za nastavu i studente kao predsjednika, jednog nastavnika sa STEM sastavnica i jednoga studentskog predstavnika kojeg predlaže Studentski zbor.</w:t>
      </w:r>
    </w:p>
    <w:p w14:paraId="045F66EC" w14:textId="77777777" w:rsidR="009622CD" w:rsidRPr="009622CD" w:rsidRDefault="009622CD" w:rsidP="002C2687">
      <w:pPr>
        <w:numPr>
          <w:ilvl w:val="0"/>
          <w:numId w:val="34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Član Povjerenstva izuzima se iz odlučivanja o prijavi u kojoj postoji sukob interesa u smislu propisa o sprječavanju sukoba interesa.</w:t>
      </w:r>
    </w:p>
    <w:p w14:paraId="5AFC1CF6" w14:textId="77777777" w:rsidR="009622CD" w:rsidRPr="009622CD" w:rsidRDefault="009622CD" w:rsidP="002C2687">
      <w:pPr>
        <w:numPr>
          <w:ilvl w:val="0"/>
          <w:numId w:val="34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Povjerenstvo radi na sjednicama, odlučuje većinom glasova svih članova i o radu vodi zapisnik.</w:t>
      </w:r>
    </w:p>
    <w:p w14:paraId="14EFF02C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21. (Rang-liste)</w:t>
      </w:r>
    </w:p>
    <w:p w14:paraId="53DD838D" w14:textId="77777777" w:rsidR="009622CD" w:rsidRPr="009622CD" w:rsidRDefault="009622CD" w:rsidP="002C2687">
      <w:pPr>
        <w:numPr>
          <w:ilvl w:val="0"/>
          <w:numId w:val="3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Povjerenstvo utvrđuje privremene rang-liste u roku od 30 dana od isteka roka za prijavu i objavljuje ih na mrežnim stranicama Sveučilišta.</w:t>
      </w:r>
    </w:p>
    <w:p w14:paraId="740CA192" w14:textId="77777777" w:rsidR="009622CD" w:rsidRPr="009622CD" w:rsidRDefault="009622CD" w:rsidP="002C2687">
      <w:pPr>
        <w:numPr>
          <w:ilvl w:val="0"/>
          <w:numId w:val="3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Rang-liste objavljuju se bez imena i prezimena, uz šifru prijave ili JMBAG i broj bodova po kriterijima.</w:t>
      </w:r>
    </w:p>
    <w:p w14:paraId="239F46B7" w14:textId="77777777" w:rsidR="009622CD" w:rsidRPr="009622CD" w:rsidRDefault="009622CD" w:rsidP="002C2687">
      <w:pPr>
        <w:numPr>
          <w:ilvl w:val="0"/>
          <w:numId w:val="3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Konačne rang-liste utvrđuje Povjerenstvo nakon odlučivanja o prigovorima, a odluku o dodjeli stipendija donosi rektor.</w:t>
      </w:r>
    </w:p>
    <w:p w14:paraId="3068AAE1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22. (Prigovor)</w:t>
      </w:r>
    </w:p>
    <w:p w14:paraId="3A704FC2" w14:textId="77777777" w:rsidR="009622CD" w:rsidRPr="009622CD" w:rsidRDefault="009622CD" w:rsidP="002C2687">
      <w:pPr>
        <w:numPr>
          <w:ilvl w:val="0"/>
          <w:numId w:val="3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Student može podnijeti prigovor na privremenu rang-listu u roku od osam dana od dana objave, u pisanom obliku ili elektroničkom poštom.</w:t>
      </w:r>
    </w:p>
    <w:p w14:paraId="01B08D0A" w14:textId="77777777" w:rsidR="009622CD" w:rsidRPr="009622CD" w:rsidRDefault="009622CD" w:rsidP="002C2687">
      <w:pPr>
        <w:numPr>
          <w:ilvl w:val="0"/>
          <w:numId w:val="3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lastRenderedPageBreak/>
        <w:t>O prigovoru odlučuje rektor u roku od 15 dana od primitka prigovora. Odluka o prigovoru je konačna i protiv nje nije dopušten daljnji prigovor unutar Sveučilišta.</w:t>
      </w:r>
    </w:p>
    <w:p w14:paraId="6D1F57A7" w14:textId="77777777" w:rsidR="009622CD" w:rsidRPr="009622CD" w:rsidRDefault="009622CD" w:rsidP="002C2687">
      <w:pPr>
        <w:numPr>
          <w:ilvl w:val="0"/>
          <w:numId w:val="3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Prigovor ne odgađa utvrđivanje konačne rang-liste za studente na koje se ne odnosi.</w:t>
      </w:r>
    </w:p>
    <w:p w14:paraId="66728326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2" w:name="ix.-ugovor-o-stipendiranju"/>
      <w:bookmarkEnd w:id="11"/>
      <w:r w:rsidRPr="009622CD">
        <w:rPr>
          <w:rFonts w:ascii="Cambria" w:eastAsiaTheme="majorEastAsia" w:hAnsi="Cambria" w:cstheme="majorBidi"/>
          <w:sz w:val="24"/>
          <w:szCs w:val="24"/>
        </w:rPr>
        <w:t>IX. UGOVOR O STIPENDIRANJU</w:t>
      </w:r>
    </w:p>
    <w:p w14:paraId="521E45B6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23. (Sklapanje i sadržaj)</w:t>
      </w:r>
    </w:p>
    <w:p w14:paraId="6E652916" w14:textId="77777777" w:rsidR="009622CD" w:rsidRPr="009622CD" w:rsidRDefault="009622CD" w:rsidP="002C2687">
      <w:pPr>
        <w:numPr>
          <w:ilvl w:val="0"/>
          <w:numId w:val="3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Sa studentom kojem je dodijeljena stipendija Sveučilište sklapa ugovor o stipendiranju u roku od 15 dana od dana konačnosti odluke o dodjeli.</w:t>
      </w:r>
    </w:p>
    <w:p w14:paraId="39E62641" w14:textId="77777777" w:rsidR="009622CD" w:rsidRPr="009622CD" w:rsidRDefault="009622CD" w:rsidP="002C2687">
      <w:pPr>
        <w:numPr>
          <w:ilvl w:val="0"/>
          <w:numId w:val="3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Ugovor obvezno sadržava: vrstu stipendije, mjesečni iznos i broj rata, razdoblje stipendiranja, uvjete zadržavanja prava, osnove mirovanja i prestanka, uvjete i rokove povrata, obveze izvješćivanja te odredbe o obradi osobnih podataka.</w:t>
      </w:r>
    </w:p>
    <w:p w14:paraId="4D566FCB" w14:textId="77777777" w:rsidR="009622CD" w:rsidRPr="009622CD" w:rsidRDefault="009622CD" w:rsidP="002C2687">
      <w:pPr>
        <w:numPr>
          <w:ilvl w:val="0"/>
          <w:numId w:val="37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Za maloljetnoga studenta ugovor supotpisuje zakonski zastupnik.</w:t>
      </w:r>
    </w:p>
    <w:p w14:paraId="080B92F8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24. (Posljedice nesklapanja)</w:t>
      </w:r>
    </w:p>
    <w:p w14:paraId="3F11EDDD" w14:textId="77777777" w:rsidR="009622CD" w:rsidRPr="009622CD" w:rsidRDefault="009622CD" w:rsidP="002C2687">
      <w:pPr>
        <w:numPr>
          <w:ilvl w:val="0"/>
          <w:numId w:val="38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Ako student bez opravdanoga razloga ne sklopi ugovor u roku iz članka 23. stavka 1., smatra se da je odustao od stipendije.</w:t>
      </w:r>
    </w:p>
    <w:p w14:paraId="2DDF12D9" w14:textId="77777777" w:rsidR="009622CD" w:rsidRPr="009622CD" w:rsidRDefault="009622CD" w:rsidP="002C2687">
      <w:pPr>
        <w:numPr>
          <w:ilvl w:val="0"/>
          <w:numId w:val="38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Stipendija se u tom slučaju dodjeljuje sljedećem studentu na konačnoj rang-listi iste vrste, a isplata teče od prvoga mjeseca nakon sklapanja ugovora.</w:t>
      </w:r>
    </w:p>
    <w:p w14:paraId="61E2E752" w14:textId="77777777" w:rsidR="009622CD" w:rsidRPr="009622CD" w:rsidRDefault="009622CD" w:rsidP="002C2687">
      <w:pPr>
        <w:numPr>
          <w:ilvl w:val="0"/>
          <w:numId w:val="38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Ugovor za stipendiju vrste S-3 sadržava i obvezu korisnika da, po stjecanju kvalifikacije, prihvati ponuđeno zaposlenje u odgojno-obrazovnoj ustanovi u Republici Hrvatskoj i na njemu ostane najmanje onoliko godina koliko je primao stipendiju, ili da stipendiju vrati razmjerno neispunjenom dijelu obveze.</w:t>
      </w:r>
    </w:p>
    <w:p w14:paraId="58D1227C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3" w:name="x.-prava-i-obveze-korisnika"/>
      <w:bookmarkEnd w:id="12"/>
      <w:r w:rsidRPr="009622CD">
        <w:rPr>
          <w:rFonts w:ascii="Cambria" w:eastAsiaTheme="majorEastAsia" w:hAnsi="Cambria" w:cstheme="majorBidi"/>
          <w:sz w:val="24"/>
          <w:szCs w:val="24"/>
        </w:rPr>
        <w:t>X. PRAVA I OBVEZE KORISNIKA</w:t>
      </w:r>
    </w:p>
    <w:p w14:paraId="6A24C5E3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25. (Obveze korisnika)</w:t>
      </w:r>
    </w:p>
    <w:p w14:paraId="1FC88350" w14:textId="77777777" w:rsidR="009622CD" w:rsidRPr="009622CD" w:rsidRDefault="009622CD" w:rsidP="002C2687">
      <w:pPr>
        <w:numPr>
          <w:ilvl w:val="0"/>
          <w:numId w:val="39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Korisnik je obvezan:</w:t>
      </w:r>
    </w:p>
    <w:p w14:paraId="6A62527A" w14:textId="77777777" w:rsidR="009622CD" w:rsidRPr="009622CD" w:rsidRDefault="009622CD" w:rsidP="002C2687">
      <w:pPr>
        <w:numPr>
          <w:ilvl w:val="0"/>
          <w:numId w:val="40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u roku od 15 dana pisano obavijestiti Sveučilište o svakoj promjeni koja utječe na pravo na stipendiju, osobito o mirovanju prava na studiranje, zasnivanju radnog odnosa ili samostalne djelatnosti, ispisu sa studija, završetku studija te ostvarivanju druge stipendije</w:t>
      </w:r>
    </w:p>
    <w:p w14:paraId="5902F7EC" w14:textId="77777777" w:rsidR="009622CD" w:rsidRPr="009622CD" w:rsidRDefault="009622CD" w:rsidP="002C2687">
      <w:pPr>
        <w:numPr>
          <w:ilvl w:val="0"/>
          <w:numId w:val="40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namjenski koristiti stipendiju za troškove studiranja</w:t>
      </w:r>
    </w:p>
    <w:p w14:paraId="61EDFE43" w14:textId="77777777" w:rsidR="009622CD" w:rsidRPr="009622CD" w:rsidRDefault="009622CD" w:rsidP="002C2687">
      <w:pPr>
        <w:numPr>
          <w:ilvl w:val="0"/>
          <w:numId w:val="40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dostaviti podatke potrebne za praćenje uspješnosti programa iz članka 33.</w:t>
      </w:r>
    </w:p>
    <w:p w14:paraId="02402EE7" w14:textId="77777777" w:rsidR="009622CD" w:rsidRPr="009622CD" w:rsidRDefault="009622CD" w:rsidP="002C2687">
      <w:pPr>
        <w:numPr>
          <w:ilvl w:val="0"/>
          <w:numId w:val="40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prijaviti promjenu broja računa i kontaktnih podataka.</w:t>
      </w:r>
    </w:p>
    <w:p w14:paraId="7354103C" w14:textId="77777777" w:rsidR="009622CD" w:rsidRPr="009622CD" w:rsidRDefault="009622CD" w:rsidP="002C2687">
      <w:pPr>
        <w:numPr>
          <w:ilvl w:val="0"/>
          <w:numId w:val="41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Korisnik zadržava pravo na stipendiju do kraja razdoblja iz ugovora ako uredno ispunjava obveze na studiju.</w:t>
      </w:r>
    </w:p>
    <w:p w14:paraId="7AFFB01A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26. (Zabrana dvostrukog stipendiranja)</w:t>
      </w:r>
    </w:p>
    <w:p w14:paraId="3E13D25A" w14:textId="77777777" w:rsidR="009622CD" w:rsidRPr="009622CD" w:rsidRDefault="009622CD" w:rsidP="002C2687">
      <w:pPr>
        <w:numPr>
          <w:ilvl w:val="0"/>
          <w:numId w:val="42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Korisnik ne može istodobno primati drugu stipendiju financiranu iz državnoga proračuna ili drugih javnih izvora za istu namjenu i isto razdoblje.</w:t>
      </w:r>
    </w:p>
    <w:p w14:paraId="197998BF" w14:textId="77777777" w:rsidR="009622CD" w:rsidRPr="009622CD" w:rsidRDefault="009622CD" w:rsidP="002C2687">
      <w:pPr>
        <w:numPr>
          <w:ilvl w:val="0"/>
          <w:numId w:val="42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Zabrana iz stavka 1. ne odnosi se na:</w:t>
      </w:r>
    </w:p>
    <w:p w14:paraId="68E586E4" w14:textId="77777777" w:rsidR="009622CD" w:rsidRPr="009622CD" w:rsidRDefault="009622CD" w:rsidP="002C2687">
      <w:pPr>
        <w:numPr>
          <w:ilvl w:val="0"/>
          <w:numId w:val="4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 xml:space="preserve">potpore za mobilnost i stručnu praksu, uključujući program </w:t>
      </w:r>
      <w:proofErr w:type="spellStart"/>
      <w:r w:rsidRPr="009622CD">
        <w:rPr>
          <w:rFonts w:ascii="Cambria" w:hAnsi="Cambria"/>
          <w:sz w:val="24"/>
          <w:szCs w:val="24"/>
          <w:lang w:val="hr"/>
        </w:rPr>
        <w:t>Erasmus</w:t>
      </w:r>
      <w:proofErr w:type="spellEnd"/>
      <w:r w:rsidRPr="009622CD">
        <w:rPr>
          <w:rFonts w:ascii="Cambria" w:hAnsi="Cambria"/>
          <w:sz w:val="24"/>
          <w:szCs w:val="24"/>
          <w:lang w:val="hr"/>
        </w:rPr>
        <w:t>+</w:t>
      </w:r>
    </w:p>
    <w:p w14:paraId="4874B8D0" w14:textId="77777777" w:rsidR="009622CD" w:rsidRPr="009622CD" w:rsidRDefault="009622CD" w:rsidP="002C2687">
      <w:pPr>
        <w:numPr>
          <w:ilvl w:val="0"/>
          <w:numId w:val="4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lastRenderedPageBreak/>
        <w:t>jednokratne novčane potpore i nagrade Sveučilišta i sastavnica</w:t>
      </w:r>
    </w:p>
    <w:p w14:paraId="40E2D130" w14:textId="77777777" w:rsidR="009622CD" w:rsidRPr="009622CD" w:rsidRDefault="009622CD" w:rsidP="002C2687">
      <w:pPr>
        <w:numPr>
          <w:ilvl w:val="0"/>
          <w:numId w:val="43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stipendije iz privatnih izvora, osim ako darovatelj odredi drukčije.</w:t>
      </w:r>
    </w:p>
    <w:p w14:paraId="587FFF2B" w14:textId="77777777" w:rsidR="009622CD" w:rsidRPr="009622CD" w:rsidRDefault="009622CD" w:rsidP="002C2687">
      <w:pPr>
        <w:numPr>
          <w:ilvl w:val="0"/>
          <w:numId w:val="44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Korisnik koji naknadno ostvari državnu STEM stipendiju obvezan je o tome obavijestiti Sveučilište i opredijeliti se za jednu od njih u roku od osam dana.</w:t>
      </w:r>
    </w:p>
    <w:p w14:paraId="416D0191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4" w:name="xi.-mirovanje-prestanak-i-povrat"/>
      <w:bookmarkEnd w:id="13"/>
      <w:r w:rsidRPr="009622CD">
        <w:rPr>
          <w:rFonts w:ascii="Cambria" w:eastAsiaTheme="majorEastAsia" w:hAnsi="Cambria" w:cstheme="majorBidi"/>
          <w:sz w:val="24"/>
          <w:szCs w:val="24"/>
        </w:rPr>
        <w:t>XI. MIROVANJE, PRESTANAK I POVRAT</w:t>
      </w:r>
    </w:p>
    <w:p w14:paraId="0DE1F590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27. (Mirovanje)</w:t>
      </w:r>
    </w:p>
    <w:p w14:paraId="30965FA5" w14:textId="77777777" w:rsidR="009622CD" w:rsidRPr="009622CD" w:rsidRDefault="009622CD" w:rsidP="002C2687">
      <w:pPr>
        <w:numPr>
          <w:ilvl w:val="0"/>
          <w:numId w:val="4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 xml:space="preserve">Pravo na isplatu stipendije miruje za vrijeme mirovanja prava na studiranje odobrenoga zbog </w:t>
      </w:r>
      <w:proofErr w:type="spellStart"/>
      <w:r w:rsidRPr="009622CD">
        <w:rPr>
          <w:rFonts w:ascii="Cambria" w:hAnsi="Cambria"/>
          <w:sz w:val="24"/>
          <w:szCs w:val="24"/>
        </w:rPr>
        <w:t>rodiljne</w:t>
      </w:r>
      <w:proofErr w:type="spellEnd"/>
      <w:r w:rsidRPr="009622CD">
        <w:rPr>
          <w:rFonts w:ascii="Cambria" w:hAnsi="Cambria"/>
          <w:sz w:val="24"/>
          <w:szCs w:val="24"/>
        </w:rPr>
        <w:t xml:space="preserve"> ili roditeljske skrbi, bolesti dulje od 30 dana, sudjelovanja u programu mobilnosti koji nije obuhvaćen ugovorom ili drugoga opravdanog razloga utvrđenoga općim aktom Sveučilišta.</w:t>
      </w:r>
    </w:p>
    <w:p w14:paraId="13DFF79D" w14:textId="77777777" w:rsidR="009622CD" w:rsidRPr="009622CD" w:rsidRDefault="009622CD" w:rsidP="002C2687">
      <w:pPr>
        <w:numPr>
          <w:ilvl w:val="0"/>
          <w:numId w:val="4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Mirovanje traje najdulje 12 mjeseci, a nakon prestanka razloga isplata se nastavlja za preostale rate.</w:t>
      </w:r>
    </w:p>
    <w:p w14:paraId="122AFE21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28. (Prestanak prava)</w:t>
      </w:r>
    </w:p>
    <w:p w14:paraId="16640564" w14:textId="77777777" w:rsidR="009622CD" w:rsidRPr="009622CD" w:rsidRDefault="009622CD" w:rsidP="002C2687">
      <w:pPr>
        <w:numPr>
          <w:ilvl w:val="0"/>
          <w:numId w:val="46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Pravo na stipendiju prestaje i ugovor se raskida ako korisnik:</w:t>
      </w:r>
    </w:p>
    <w:p w14:paraId="162F9929" w14:textId="77777777" w:rsidR="009622CD" w:rsidRPr="009622CD" w:rsidRDefault="009622CD" w:rsidP="002C2687">
      <w:pPr>
        <w:numPr>
          <w:ilvl w:val="0"/>
          <w:numId w:val="47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izgubi status redovitoga studenta ili se ispiše sa studija</w:t>
      </w:r>
    </w:p>
    <w:p w14:paraId="3B13667A" w14:textId="77777777" w:rsidR="009622CD" w:rsidRPr="009622CD" w:rsidRDefault="009622CD" w:rsidP="002C2687">
      <w:pPr>
        <w:numPr>
          <w:ilvl w:val="0"/>
          <w:numId w:val="47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zasnuje radni odnos ili započne obavljati samostalnu djelatnost</w:t>
      </w:r>
    </w:p>
    <w:p w14:paraId="724F3314" w14:textId="77777777" w:rsidR="009622CD" w:rsidRPr="009622CD" w:rsidRDefault="009622CD" w:rsidP="002C2687">
      <w:pPr>
        <w:numPr>
          <w:ilvl w:val="0"/>
          <w:numId w:val="47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ponavlja godinu studija</w:t>
      </w:r>
    </w:p>
    <w:p w14:paraId="63678185" w14:textId="77777777" w:rsidR="009622CD" w:rsidRPr="009622CD" w:rsidRDefault="009622CD" w:rsidP="002C2687">
      <w:pPr>
        <w:numPr>
          <w:ilvl w:val="0"/>
          <w:numId w:val="47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primi drugu stipendiju protivno članku 26.</w:t>
      </w:r>
    </w:p>
    <w:p w14:paraId="14E0C3E1" w14:textId="77777777" w:rsidR="009622CD" w:rsidRPr="009622CD" w:rsidRDefault="009622CD" w:rsidP="002C2687">
      <w:pPr>
        <w:numPr>
          <w:ilvl w:val="0"/>
          <w:numId w:val="47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je u prijavi dao netočne ili nepotpune podatke koji su utjecali na dodjelu</w:t>
      </w:r>
    </w:p>
    <w:p w14:paraId="0DC74C2F" w14:textId="77777777" w:rsidR="009622CD" w:rsidRPr="009622CD" w:rsidRDefault="009622CD" w:rsidP="002C2687">
      <w:pPr>
        <w:numPr>
          <w:ilvl w:val="0"/>
          <w:numId w:val="47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bude pravomoćno stegovno kažnjen težom stegovnom mjerom.</w:t>
      </w:r>
    </w:p>
    <w:p w14:paraId="31C25874" w14:textId="77777777" w:rsidR="009622CD" w:rsidRPr="009622CD" w:rsidRDefault="009622CD" w:rsidP="002C2687">
      <w:pPr>
        <w:numPr>
          <w:ilvl w:val="0"/>
          <w:numId w:val="48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Završetak studija prije isteka razdoblja stipendiranja nije razlog za povrat; isplata prestaje s mjesecom u kojem je studij završen.</w:t>
      </w:r>
    </w:p>
    <w:p w14:paraId="07C82885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29. (Povrat)</w:t>
      </w:r>
    </w:p>
    <w:p w14:paraId="24C729A5" w14:textId="77777777" w:rsidR="009622CD" w:rsidRPr="009622CD" w:rsidRDefault="009622CD" w:rsidP="002C2687">
      <w:pPr>
        <w:numPr>
          <w:ilvl w:val="0"/>
          <w:numId w:val="49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U slučajevima iz članka 28. stavka 1. točaka 4. i 5. korisnik vraća cjelokupni primljeni iznos sa zakonskom zateznom kamatom od dana svake isplate.</w:t>
      </w:r>
    </w:p>
    <w:p w14:paraId="079562AE" w14:textId="77777777" w:rsidR="009622CD" w:rsidRPr="009622CD" w:rsidRDefault="009622CD" w:rsidP="002C2687">
      <w:pPr>
        <w:numPr>
          <w:ilvl w:val="0"/>
          <w:numId w:val="49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U slučajevima iz članka 28. stavka 1. točaka 1., 2., 3. i 6. korisnik vraća iznos isplaćen nakon nastanka razloga za prestanak, bez kamate ako je razlog uredno prijavio u roku iz članka 25.</w:t>
      </w:r>
    </w:p>
    <w:p w14:paraId="08F7687C" w14:textId="77777777" w:rsidR="009622CD" w:rsidRPr="009622CD" w:rsidRDefault="009622CD" w:rsidP="002C2687">
      <w:pPr>
        <w:numPr>
          <w:ilvl w:val="0"/>
          <w:numId w:val="49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Povrat se izvršava u roku od 60 dana od primitka pisanog zahtjeva Sveučilišta, a na obrazloženi zahtjev korisnika rektor može odobriti obročnu otplatu do 12 rata.</w:t>
      </w:r>
    </w:p>
    <w:p w14:paraId="1670042A" w14:textId="77777777" w:rsidR="009622CD" w:rsidRPr="009622CD" w:rsidRDefault="009622CD" w:rsidP="002C2687">
      <w:pPr>
        <w:numPr>
          <w:ilvl w:val="0"/>
          <w:numId w:val="49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Rektor može, na prijedlog Povjerenstva, osloboditi korisnika obveze povrata u cijelosti ili djelomično zbog teške bolesti, smrti užega člana obitelji ili druge okolnosti na koju korisnik nije mogao utjecati.</w:t>
      </w:r>
    </w:p>
    <w:p w14:paraId="625C6BB0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5" w:name="Xc7a3735fa6961201dda57ff49456ce5cf24541e"/>
      <w:bookmarkEnd w:id="14"/>
      <w:r w:rsidRPr="009622CD">
        <w:rPr>
          <w:rFonts w:ascii="Cambria" w:eastAsiaTheme="majorEastAsia" w:hAnsi="Cambria" w:cstheme="majorBidi"/>
          <w:sz w:val="24"/>
          <w:szCs w:val="24"/>
        </w:rPr>
        <w:t>XII. ODNOS PREMA DRŽAVNIM STEM STIPENDIJAMA</w:t>
      </w:r>
    </w:p>
    <w:p w14:paraId="0E9C3421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30. (Usklađenost i redoslijed)</w:t>
      </w:r>
    </w:p>
    <w:p w14:paraId="19888CC3" w14:textId="77777777" w:rsidR="009622CD" w:rsidRPr="009622CD" w:rsidRDefault="009622CD" w:rsidP="002C2687">
      <w:pPr>
        <w:numPr>
          <w:ilvl w:val="0"/>
          <w:numId w:val="50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Stipendija Sveučilišta iz ovoga Pravilnika nije zamjena za državnu STEM stipendiju. Sveučilište potaknut će sve studente koji ispunjavaju uvjete da se najprije prijave na javni poziv Ministarstva.</w:t>
      </w:r>
    </w:p>
    <w:p w14:paraId="268CE637" w14:textId="77777777" w:rsidR="009622CD" w:rsidRPr="009622CD" w:rsidRDefault="009622CD" w:rsidP="002C2687">
      <w:pPr>
        <w:numPr>
          <w:ilvl w:val="0"/>
          <w:numId w:val="50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lastRenderedPageBreak/>
        <w:t>Korisnik državne STEM stipendije ne može istodobno biti korisnik stipendije iz ovoga Pravilnika, jer članak 10. Pravilnika Ministarstva propisuje prestanak isplate i povrat cjelokupnoga iznosa državne stipendije ako student ostvari drugu stipendiju financiranu iz javnih izvora, osim potpora za stručnu praksu i mobilnost.</w:t>
      </w:r>
    </w:p>
    <w:p w14:paraId="06688980" w14:textId="77777777" w:rsidR="009622CD" w:rsidRPr="009622CD" w:rsidRDefault="009622CD" w:rsidP="002C2687">
      <w:pPr>
        <w:numPr>
          <w:ilvl w:val="0"/>
          <w:numId w:val="50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Iznimno, stipendija vrste S-4 financirana isključivo iz privatnih sredstava može se dodijeliti korisniku državne STEM stipendije ako to ne isključuju uvjeti izvora financiranja ni propisi Ministarstva; ocjenu dopuštenosti daje Povjerenstvo prije dodjele.</w:t>
      </w:r>
    </w:p>
    <w:p w14:paraId="736FABD8" w14:textId="77777777" w:rsidR="009622CD" w:rsidRPr="009622CD" w:rsidRDefault="009622CD" w:rsidP="002C2687">
      <w:pPr>
        <w:numPr>
          <w:ilvl w:val="0"/>
          <w:numId w:val="50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Studenti koji su se prijavili na javni poziv Ministarstva, a nisu ostvarili državnu STEM stipendiju zbog ograničenog broja stipendija, čine primarnu ciljanu skupinu ovoga Pravilnika.</w:t>
      </w:r>
    </w:p>
    <w:p w14:paraId="1E206E17" w14:textId="77777777" w:rsidR="009622CD" w:rsidRPr="009622CD" w:rsidRDefault="009622CD" w:rsidP="002C2687">
      <w:pPr>
        <w:numPr>
          <w:ilvl w:val="0"/>
          <w:numId w:val="50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Kriteriji bodovanja iz članaka 13. i 14. namjerno prate metodologiju Pravilnika Ministarstva kako bi se podaci iz prijava mogli koristiti bez dodatnog opterećenja studenata.</w:t>
      </w:r>
    </w:p>
    <w:p w14:paraId="5D2C1C21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6" w:name="xiii.-zaštita-osobnih-podataka"/>
      <w:bookmarkEnd w:id="15"/>
      <w:r w:rsidRPr="009622CD">
        <w:rPr>
          <w:rFonts w:ascii="Cambria" w:eastAsiaTheme="majorEastAsia" w:hAnsi="Cambria" w:cstheme="majorBidi"/>
          <w:sz w:val="24"/>
          <w:szCs w:val="24"/>
        </w:rPr>
        <w:t>XIII. ZAŠTITA OSOBNIH PODATAKA</w:t>
      </w:r>
    </w:p>
    <w:p w14:paraId="00400B8A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31. (Obrada podataka)</w:t>
      </w:r>
    </w:p>
    <w:p w14:paraId="34074FAD" w14:textId="77777777" w:rsidR="009622CD" w:rsidRPr="009622CD" w:rsidRDefault="009622CD" w:rsidP="002C2687">
      <w:pPr>
        <w:numPr>
          <w:ilvl w:val="0"/>
          <w:numId w:val="51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Voditelj obrade je Sveučilište. Osobni podaci obrađuju se radi provedbe natječaja, dodjele i isplate stipendije te ispunjenja zakonskih obveza, na temelju članka 6. stavka 1. točaka (c) i (e) Opće uredbe o zaštiti podataka i Zakona o provedbi Opće uredbe o zaštiti podataka („Narodne novine”, broj 42/18).</w:t>
      </w:r>
    </w:p>
    <w:p w14:paraId="17886F93" w14:textId="77777777" w:rsidR="009622CD" w:rsidRPr="009622CD" w:rsidRDefault="009622CD" w:rsidP="002C2687">
      <w:pPr>
        <w:numPr>
          <w:ilvl w:val="0"/>
          <w:numId w:val="51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Obrađuju se: ime i prezime, OIB, JMBAG, datum rođenja, adresa, kontaktni podaci, podaci o studiju i statusu, ostvareni ECTS bodovi i prosjek ocjena, rezultati državne mature, podaci o drugim stipendijama te broj računa.</w:t>
      </w:r>
    </w:p>
    <w:p w14:paraId="682D2674" w14:textId="77777777" w:rsidR="009622CD" w:rsidRPr="009622CD" w:rsidRDefault="009622CD" w:rsidP="002C2687">
      <w:pPr>
        <w:numPr>
          <w:ilvl w:val="0"/>
          <w:numId w:val="51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Podaci o invaliditetu i podaci o socijalno-ekonomskom statusu obrađuju se samo ako se student na njih poziva, u opsegu nužnom za bodovanje, i čuvaju se odvojeno uz ograničen pristup.</w:t>
      </w:r>
    </w:p>
    <w:p w14:paraId="272917FE" w14:textId="77777777" w:rsidR="009622CD" w:rsidRPr="009622CD" w:rsidRDefault="009622CD" w:rsidP="002C2687">
      <w:pPr>
        <w:numPr>
          <w:ilvl w:val="0"/>
          <w:numId w:val="51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Podaci se čuvaju deset godina od isteka ugovora o stipendiranju, odnosno dulje ako to nalažu propisi o računovodstvu i arhivskom gradivu, a podaci neuspješnih prijavitelja godinu dana od konačnosti rang-liste.</w:t>
      </w:r>
    </w:p>
    <w:p w14:paraId="6E8A3BAB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32. (Objava rezultata)</w:t>
      </w:r>
    </w:p>
    <w:p w14:paraId="48200B80" w14:textId="77777777" w:rsidR="009622CD" w:rsidRPr="009622CD" w:rsidRDefault="009622CD" w:rsidP="002C2687">
      <w:pPr>
        <w:numPr>
          <w:ilvl w:val="0"/>
          <w:numId w:val="52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Rang-liste i odluke o dodjeli objavljuju se bez imena i prezimena, uz šifru prijave ili JMBAG.</w:t>
      </w:r>
    </w:p>
    <w:p w14:paraId="10661B6C" w14:textId="77777777" w:rsidR="009622CD" w:rsidRPr="009622CD" w:rsidRDefault="009622CD" w:rsidP="002C2687">
      <w:pPr>
        <w:numPr>
          <w:ilvl w:val="0"/>
          <w:numId w:val="52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Sveučilište može objaviti ime i prezime korisnika samo uz njegovu izričitu privolu, koja se može povući u svakom trenutku bez posljedica za stipendiju.</w:t>
      </w:r>
    </w:p>
    <w:p w14:paraId="3836C39E" w14:textId="77777777" w:rsidR="009622CD" w:rsidRPr="009622CD" w:rsidRDefault="009622CD" w:rsidP="002C2687">
      <w:pPr>
        <w:numPr>
          <w:ilvl w:val="0"/>
          <w:numId w:val="52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Na pristup informacijama o postupku primjenjuje se Zakon o pravu na pristup informacijama.</w:t>
      </w:r>
    </w:p>
    <w:p w14:paraId="27FB65E2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7" w:name="xiv.-praćenje-i-izvješćivanje"/>
      <w:bookmarkEnd w:id="16"/>
      <w:r w:rsidRPr="009622CD">
        <w:rPr>
          <w:rFonts w:ascii="Cambria" w:eastAsiaTheme="majorEastAsia" w:hAnsi="Cambria" w:cstheme="majorBidi"/>
          <w:sz w:val="24"/>
          <w:szCs w:val="24"/>
        </w:rPr>
        <w:t>XIV. PRAĆENJE I IZVJEŠĆIVANJE</w:t>
      </w:r>
    </w:p>
    <w:p w14:paraId="72804EA3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33. (Godišnje izvješće i pokazatelji)</w:t>
      </w:r>
    </w:p>
    <w:p w14:paraId="3F55C49E" w14:textId="77777777" w:rsidR="009622CD" w:rsidRPr="009622CD" w:rsidRDefault="009622CD" w:rsidP="002C2687">
      <w:pPr>
        <w:numPr>
          <w:ilvl w:val="0"/>
          <w:numId w:val="53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lastRenderedPageBreak/>
        <w:t>Rektor podnosi Senatu godišnje izvješće o provedbi ovoga Pravilnika do 31. prosinca za prethodnu akademsku godinu.</w:t>
      </w:r>
    </w:p>
    <w:p w14:paraId="5864AF8C" w14:textId="77777777" w:rsidR="009622CD" w:rsidRPr="009622CD" w:rsidRDefault="009622CD" w:rsidP="002C2687">
      <w:pPr>
        <w:numPr>
          <w:ilvl w:val="0"/>
          <w:numId w:val="53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Izvješće sadržava najmanje sljedeće pokazatelje: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6702"/>
        <w:gridCol w:w="3234"/>
      </w:tblGrid>
      <w:tr w:rsidR="009622CD" w:rsidRPr="009622CD" w14:paraId="6F32AC28" w14:textId="77777777" w:rsidTr="00F606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9AF7902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Pokazatelj</w:t>
            </w:r>
          </w:p>
        </w:tc>
        <w:tc>
          <w:tcPr>
            <w:tcW w:w="0" w:type="auto"/>
          </w:tcPr>
          <w:p w14:paraId="4BC211D3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Svrha</w:t>
            </w:r>
          </w:p>
        </w:tc>
      </w:tr>
      <w:tr w:rsidR="009622CD" w:rsidRPr="009622CD" w14:paraId="07D9A8FB" w14:textId="77777777" w:rsidTr="00F606CC">
        <w:tc>
          <w:tcPr>
            <w:tcW w:w="0" w:type="auto"/>
          </w:tcPr>
          <w:p w14:paraId="060378F0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Broj prijava i dodijeljenih stipendija po vrstama i sastavnicama</w:t>
            </w:r>
          </w:p>
        </w:tc>
        <w:tc>
          <w:tcPr>
            <w:tcW w:w="0" w:type="auto"/>
          </w:tcPr>
          <w:p w14:paraId="4E435326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opseg provedbe</w:t>
            </w:r>
          </w:p>
        </w:tc>
      </w:tr>
      <w:tr w:rsidR="009622CD" w:rsidRPr="009622CD" w14:paraId="618936AA" w14:textId="77777777" w:rsidTr="00F606CC">
        <w:tc>
          <w:tcPr>
            <w:tcW w:w="0" w:type="auto"/>
          </w:tcPr>
          <w:p w14:paraId="4434664C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Utrošena sredstva po izvorima</w:t>
            </w:r>
          </w:p>
        </w:tc>
        <w:tc>
          <w:tcPr>
            <w:tcW w:w="0" w:type="auto"/>
          </w:tcPr>
          <w:p w14:paraId="29454588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financijski nadzor</w:t>
            </w:r>
          </w:p>
        </w:tc>
      </w:tr>
      <w:tr w:rsidR="009622CD" w:rsidRPr="009622CD" w14:paraId="177FB670" w14:textId="77777777" w:rsidTr="00F606CC">
        <w:tc>
          <w:tcPr>
            <w:tcW w:w="0" w:type="auto"/>
          </w:tcPr>
          <w:p w14:paraId="680303CD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Spolna struktura prijavitelja i korisnika</w:t>
            </w:r>
          </w:p>
        </w:tc>
        <w:tc>
          <w:tcPr>
            <w:tcW w:w="0" w:type="auto"/>
          </w:tcPr>
          <w:p w14:paraId="56B5CCD4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učinak mjere iz članka 15. stavka 2.</w:t>
            </w:r>
          </w:p>
        </w:tc>
      </w:tr>
      <w:tr w:rsidR="009622CD" w:rsidRPr="009622CD" w14:paraId="19917DEB" w14:textId="77777777" w:rsidTr="00F606CC">
        <w:tc>
          <w:tcPr>
            <w:tcW w:w="0" w:type="auto"/>
          </w:tcPr>
          <w:p w14:paraId="19869CDD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Stopa prolaznosti i prosječni ECTS bodovi korisnika u odnosu na ostale studente istoga studija</w:t>
            </w:r>
          </w:p>
        </w:tc>
        <w:tc>
          <w:tcPr>
            <w:tcW w:w="0" w:type="auto"/>
          </w:tcPr>
          <w:p w14:paraId="5C3C8A46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učinak na uspjeh</w:t>
            </w:r>
          </w:p>
        </w:tc>
      </w:tr>
      <w:tr w:rsidR="009622CD" w:rsidRPr="009622CD" w14:paraId="791CEE97" w14:textId="77777777" w:rsidTr="00F606CC">
        <w:tc>
          <w:tcPr>
            <w:tcW w:w="0" w:type="auto"/>
          </w:tcPr>
          <w:p w14:paraId="7D9855B7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Stopa napuštanja studija među korisnicima</w:t>
            </w:r>
          </w:p>
        </w:tc>
        <w:tc>
          <w:tcPr>
            <w:tcW w:w="0" w:type="auto"/>
          </w:tcPr>
          <w:p w14:paraId="581D5A45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zadržavanje studenata u STEM-u</w:t>
            </w:r>
          </w:p>
        </w:tc>
      </w:tr>
      <w:tr w:rsidR="009622CD" w:rsidRPr="009622CD" w14:paraId="2CC18981" w14:textId="77777777" w:rsidTr="00F606CC">
        <w:tc>
          <w:tcPr>
            <w:tcW w:w="0" w:type="auto"/>
          </w:tcPr>
          <w:p w14:paraId="65FA1BC7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Broj korisnika S-3 zaposlenih u odgojno-obrazovnim ustanovama</w:t>
            </w:r>
          </w:p>
        </w:tc>
        <w:tc>
          <w:tcPr>
            <w:tcW w:w="0" w:type="auto"/>
          </w:tcPr>
          <w:p w14:paraId="47088420" w14:textId="77777777" w:rsidR="009622CD" w:rsidRPr="009622CD" w:rsidRDefault="009622CD" w:rsidP="00F606CC">
            <w:pPr>
              <w:spacing w:before="36" w:after="36"/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ispunjenje obveze iz članka 24. stavka 3.</w:t>
            </w:r>
          </w:p>
        </w:tc>
      </w:tr>
    </w:tbl>
    <w:p w14:paraId="17C4F774" w14:textId="77777777" w:rsidR="009622CD" w:rsidRPr="009622CD" w:rsidRDefault="009622CD" w:rsidP="002C2687">
      <w:pPr>
        <w:numPr>
          <w:ilvl w:val="0"/>
          <w:numId w:val="54"/>
        </w:numPr>
        <w:spacing w:before="36" w:after="36" w:line="240" w:lineRule="auto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sz w:val="24"/>
          <w:szCs w:val="24"/>
          <w:lang w:val="hr"/>
        </w:rPr>
        <w:t>Na temelju izvješća Senat može izmijeniti broj, iznos i raspodjelu stipendija za sljedeću akademsku godinu.</w:t>
      </w:r>
    </w:p>
    <w:p w14:paraId="7A55CB98" w14:textId="77777777" w:rsidR="009622CD" w:rsidRPr="009622CD" w:rsidRDefault="009622CD" w:rsidP="009622CD">
      <w:pPr>
        <w:keepNext/>
        <w:keepLines/>
        <w:spacing w:before="40"/>
        <w:outlineLvl w:val="1"/>
        <w:rPr>
          <w:rFonts w:ascii="Cambria" w:eastAsiaTheme="majorEastAsia" w:hAnsi="Cambria" w:cstheme="majorBidi"/>
          <w:sz w:val="24"/>
          <w:szCs w:val="24"/>
        </w:rPr>
      </w:pPr>
      <w:bookmarkStart w:id="18" w:name="xv.-prijelazne-i-završne-odredbe"/>
      <w:bookmarkEnd w:id="17"/>
      <w:r w:rsidRPr="009622CD">
        <w:rPr>
          <w:rFonts w:ascii="Cambria" w:eastAsiaTheme="majorEastAsia" w:hAnsi="Cambria" w:cstheme="majorBidi"/>
          <w:sz w:val="24"/>
          <w:szCs w:val="24"/>
        </w:rPr>
        <w:t>XV. PRIJELAZNE I ZAVRŠNE ODREDBE</w:t>
      </w:r>
    </w:p>
    <w:p w14:paraId="487077BC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34. (Odnos prema drugim aktima Sveučilišta)</w:t>
      </w:r>
    </w:p>
    <w:p w14:paraId="1DAE4855" w14:textId="77777777" w:rsidR="009622CD" w:rsidRPr="009622CD" w:rsidRDefault="009622CD" w:rsidP="002C2687">
      <w:pPr>
        <w:numPr>
          <w:ilvl w:val="0"/>
          <w:numId w:val="5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Ovaj Pravilnik ne utječe na primjenu Pravilnika o dodjeljivanju stipendija izvrsnim redovitim studentima sveučilišnih i stručnih studija Sveučilišta Jurja Dobrile u Puli, Pravilnika o nagrađivanju studenata ni Odluku o dodjeljivanju stipendija studentima s invaliditetom.</w:t>
      </w:r>
    </w:p>
    <w:p w14:paraId="4219A0F9" w14:textId="77777777" w:rsidR="009622CD" w:rsidRPr="009622CD" w:rsidRDefault="009622CD" w:rsidP="002C2687">
      <w:pPr>
        <w:numPr>
          <w:ilvl w:val="0"/>
          <w:numId w:val="55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Student može istodobno biti korisnik stipendije iz ovoga Pravilnika i stipendije za izvrsnost Sveučilišta samo ako to izričito dopušta odluka iz članka 5., u protivnom se opredjeljuje za jednu.</w:t>
      </w:r>
    </w:p>
    <w:p w14:paraId="6C413DDB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35. (Prva primjena)</w:t>
      </w:r>
    </w:p>
    <w:p w14:paraId="1DEEECC0" w14:textId="77777777" w:rsidR="009622CD" w:rsidRPr="009622CD" w:rsidRDefault="009622CD" w:rsidP="002C2687">
      <w:pPr>
        <w:numPr>
          <w:ilvl w:val="0"/>
          <w:numId w:val="5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Prvi natječaj prema ovome Pravilniku raspisat će se za akademsku godinu 20__./20__., a rok iz članka 17. stavka 1. u prvoj godini primjene može se produljiti odlukom rektora.</w:t>
      </w:r>
    </w:p>
    <w:p w14:paraId="71FD54B1" w14:textId="77777777" w:rsidR="009622CD" w:rsidRPr="009622CD" w:rsidRDefault="009622CD" w:rsidP="002C2687">
      <w:pPr>
        <w:numPr>
          <w:ilvl w:val="0"/>
          <w:numId w:val="5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Popis STEM studija iz članka 8. i odluku iz članka 5. Senat će donijeti u roku od 30 dana od stupanja na snagu ovoga Pravilnika.</w:t>
      </w:r>
    </w:p>
    <w:p w14:paraId="1EA70D6D" w14:textId="77777777" w:rsidR="009622CD" w:rsidRPr="009622CD" w:rsidRDefault="009622CD" w:rsidP="002C2687">
      <w:pPr>
        <w:numPr>
          <w:ilvl w:val="0"/>
          <w:numId w:val="56"/>
        </w:numPr>
        <w:spacing w:after="200" w:line="240" w:lineRule="auto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Obrasce iz članka 19. i ogledni ugovor iz članka 23. utvrdit će rektor u roku od 30 dana od stupanja na snagu ovoga Pravilnika.</w:t>
      </w:r>
    </w:p>
    <w:p w14:paraId="09BAE3A5" w14:textId="77777777" w:rsidR="009622CD" w:rsidRPr="009622CD" w:rsidRDefault="009622CD" w:rsidP="009622CD">
      <w:pPr>
        <w:spacing w:before="180" w:after="180"/>
        <w:jc w:val="center"/>
        <w:rPr>
          <w:rFonts w:ascii="Cambria" w:hAnsi="Cambria"/>
          <w:sz w:val="24"/>
          <w:szCs w:val="24"/>
          <w:lang w:val="hr"/>
        </w:rPr>
      </w:pPr>
      <w:r w:rsidRPr="009622CD">
        <w:rPr>
          <w:rFonts w:ascii="Cambria" w:hAnsi="Cambria"/>
          <w:b/>
          <w:bCs/>
          <w:sz w:val="24"/>
          <w:szCs w:val="24"/>
          <w:lang w:val="hr"/>
        </w:rPr>
        <w:t>Članak 36. (Stupanje na snagu)</w:t>
      </w:r>
    </w:p>
    <w:p w14:paraId="61BBEAA2" w14:textId="77777777" w:rsidR="009622CD" w:rsidRPr="009622CD" w:rsidRDefault="009622CD" w:rsidP="009622CD">
      <w:pPr>
        <w:widowControl w:val="0"/>
        <w:autoSpaceDE w:val="0"/>
        <w:autoSpaceDN w:val="0"/>
        <w:jc w:val="both"/>
        <w:rPr>
          <w:rFonts w:ascii="Cambria" w:eastAsia="Arial" w:hAnsi="Cambria" w:cs="Arial"/>
          <w:sz w:val="24"/>
          <w:szCs w:val="24"/>
          <w:lang w:val="bs"/>
        </w:rPr>
      </w:pPr>
      <w:r w:rsidRPr="009622CD">
        <w:rPr>
          <w:rFonts w:ascii="Cambria" w:eastAsia="Arial" w:hAnsi="Cambria" w:cs="Arial"/>
          <w:sz w:val="24"/>
          <w:szCs w:val="24"/>
          <w:lang w:val="bs"/>
        </w:rPr>
        <w:t>Ovaj Pravilnik stupa na snagu dan nakon dana objave na oglasnoj ploči i mrežnim stranicama Sveučilišta.</w:t>
      </w:r>
    </w:p>
    <w:bookmarkEnd w:id="3"/>
    <w:bookmarkEnd w:id="18"/>
    <w:p w14:paraId="012543D0" w14:textId="77777777" w:rsidR="009622CD" w:rsidRPr="009622CD" w:rsidRDefault="009622CD" w:rsidP="009622CD">
      <w:pPr>
        <w:pBdr>
          <w:bottom w:val="single" w:sz="4" w:space="1" w:color="auto"/>
        </w:pBdr>
        <w:rPr>
          <w:rFonts w:ascii="Cambria" w:hAnsi="Cambria"/>
          <w:sz w:val="24"/>
          <w:szCs w:val="24"/>
        </w:rPr>
      </w:pPr>
    </w:p>
    <w:p w14:paraId="0DA738D0" w14:textId="77777777" w:rsidR="009622CD" w:rsidRPr="009622CD" w:rsidRDefault="009622CD" w:rsidP="009622CD">
      <w:pPr>
        <w:spacing w:after="120"/>
        <w:jc w:val="center"/>
        <w:rPr>
          <w:rFonts w:ascii="Cambria" w:hAnsi="Cambria" w:cstheme="minorHAnsi"/>
          <w:b/>
          <w:sz w:val="24"/>
          <w:szCs w:val="24"/>
        </w:rPr>
      </w:pPr>
    </w:p>
    <w:p w14:paraId="633B4A85" w14:textId="77777777" w:rsidR="009622CD" w:rsidRPr="009622CD" w:rsidRDefault="009622CD" w:rsidP="009622CD">
      <w:pPr>
        <w:spacing w:after="120"/>
        <w:jc w:val="center"/>
        <w:rPr>
          <w:rFonts w:ascii="Cambria" w:hAnsi="Cambria" w:cstheme="minorHAnsi"/>
          <w:b/>
          <w:sz w:val="24"/>
          <w:szCs w:val="24"/>
        </w:rPr>
      </w:pPr>
      <w:r w:rsidRPr="009622CD">
        <w:rPr>
          <w:rFonts w:ascii="Cambria" w:hAnsi="Cambria" w:cstheme="minorHAnsi"/>
          <w:b/>
          <w:sz w:val="24"/>
          <w:szCs w:val="24"/>
        </w:rPr>
        <w:lastRenderedPageBreak/>
        <w:t>9.</w:t>
      </w:r>
    </w:p>
    <w:p w14:paraId="3AA7ED69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bookmarkStart w:id="19" w:name="_Hlk241652937"/>
      <w:bookmarkStart w:id="20" w:name="_GoBack"/>
      <w:bookmarkEnd w:id="20"/>
      <w:r w:rsidRPr="009622CD">
        <w:rPr>
          <w:rFonts w:ascii="Cambria" w:hAnsi="Cambria"/>
          <w:b/>
          <w:sz w:val="24"/>
          <w:szCs w:val="24"/>
        </w:rPr>
        <w:t>ODLUKU</w:t>
      </w:r>
    </w:p>
    <w:p w14:paraId="574BA1CC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o iznosu sredstava, broju i mjesečnom iznosu STEM stipendija za akademsku godinu 2025./2026.</w:t>
      </w:r>
    </w:p>
    <w:bookmarkEnd w:id="19"/>
    <w:p w14:paraId="0B8AE1FC" w14:textId="77777777" w:rsidR="009622CD" w:rsidRPr="009622CD" w:rsidRDefault="009622CD" w:rsidP="009622CD">
      <w:pPr>
        <w:rPr>
          <w:rFonts w:ascii="Cambria" w:hAnsi="Cambria"/>
          <w:sz w:val="24"/>
          <w:szCs w:val="24"/>
        </w:rPr>
      </w:pPr>
    </w:p>
    <w:p w14:paraId="6A0C2FF9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I.</w:t>
      </w:r>
    </w:p>
    <w:p w14:paraId="709962D5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Za dodjelu STEM stipendija Sveučilišta Jurja Dobrile u Puli u akademskoj godini 2025./2026. osiguravaju se sredstva u ukupnom iznosu od 12.600,00 EUR..</w:t>
      </w:r>
    </w:p>
    <w:p w14:paraId="47717D7D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</w:p>
    <w:p w14:paraId="67E804D7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Sredstva iz stavka 1. ove točke osiguravaju se u Financijskom planu Sveučilišta Jurja Dobrile u Puli te se isplaćuju iz vlastitih prihoda Sveučilišta.</w:t>
      </w:r>
    </w:p>
    <w:p w14:paraId="4B0EA38A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</w:p>
    <w:p w14:paraId="0BA4D381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II.</w:t>
      </w:r>
    </w:p>
    <w:p w14:paraId="4D52C4B1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Za akademsku godinu 2025./2026. utvrđuje se sljedeći broj STEM stipendija i njihov mjesečni iznos:</w:t>
      </w:r>
    </w:p>
    <w:p w14:paraId="7B50A96B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Tablica 1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4"/>
        <w:gridCol w:w="2137"/>
        <w:gridCol w:w="1544"/>
        <w:gridCol w:w="2338"/>
        <w:gridCol w:w="904"/>
        <w:gridCol w:w="1889"/>
      </w:tblGrid>
      <w:tr w:rsidR="009622CD" w:rsidRPr="009622CD" w14:paraId="0173CC56" w14:textId="77777777" w:rsidTr="00F606CC">
        <w:trPr>
          <w:tblHeader/>
        </w:trPr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805605" w14:textId="77777777" w:rsidR="009622CD" w:rsidRPr="009622CD" w:rsidRDefault="009622CD" w:rsidP="00F606CC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Oznaka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670EA3D" w14:textId="77777777" w:rsidR="009622CD" w:rsidRPr="009622CD" w:rsidRDefault="009622CD" w:rsidP="00F606CC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Vrsta stipendije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4D6F9A2" w14:textId="77777777" w:rsidR="009622CD" w:rsidRPr="009622CD" w:rsidRDefault="009622CD" w:rsidP="00F606CC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Broj stipendija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6337CAA" w14:textId="77777777" w:rsidR="009622CD" w:rsidRPr="009622CD" w:rsidRDefault="009622CD" w:rsidP="00F606CC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Mjesečni iznos pojedine stipendije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42642A" w14:textId="77777777" w:rsidR="009622CD" w:rsidRPr="009622CD" w:rsidRDefault="009622CD" w:rsidP="00F606CC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Broj rata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E099A5D" w14:textId="77777777" w:rsidR="009622CD" w:rsidRPr="009622CD" w:rsidRDefault="009622CD" w:rsidP="00F606CC">
            <w:pPr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Ukupan planirani iznos</w:t>
            </w:r>
          </w:p>
        </w:tc>
      </w:tr>
      <w:tr w:rsidR="009622CD" w:rsidRPr="009622CD" w14:paraId="6E46CB25" w14:textId="77777777" w:rsidTr="00F606CC"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272BE1B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S-1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6F3FADD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STEM stipendija za uspjeh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8EBA230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2B9E43A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150,00 EUR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756846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32E3227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9.000,00 EUR</w:t>
            </w:r>
          </w:p>
        </w:tc>
      </w:tr>
      <w:tr w:rsidR="009622CD" w:rsidRPr="009622CD" w14:paraId="6649DE98" w14:textId="77777777" w:rsidTr="00F606CC"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CEC4780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S-2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F7FB31E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STEM stipendija za prvu godinu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10779E3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6DBDA32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150,00  EUR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B4E9D1C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1EE1935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sz w:val="24"/>
                <w:szCs w:val="24"/>
              </w:rPr>
              <w:t>3.600,00 EUR</w:t>
            </w:r>
          </w:p>
        </w:tc>
      </w:tr>
      <w:tr w:rsidR="009622CD" w:rsidRPr="009622CD" w14:paraId="10ED74EA" w14:textId="77777777" w:rsidTr="00F606CC"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AED4CFA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CAEF1E8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E831804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___</w:t>
            </w: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63D16EA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0A4D119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DF66781" w14:textId="77777777" w:rsidR="009622CD" w:rsidRPr="009622CD" w:rsidRDefault="009622CD" w:rsidP="00F606CC">
            <w:pPr>
              <w:rPr>
                <w:rFonts w:ascii="Cambria" w:hAnsi="Cambria"/>
                <w:sz w:val="24"/>
                <w:szCs w:val="24"/>
              </w:rPr>
            </w:pPr>
            <w:r w:rsidRPr="009622CD">
              <w:rPr>
                <w:rFonts w:ascii="Cambria" w:hAnsi="Cambria"/>
                <w:b/>
                <w:bCs/>
                <w:sz w:val="24"/>
                <w:szCs w:val="24"/>
              </w:rPr>
              <w:t>12.600,00 EUR</w:t>
            </w:r>
          </w:p>
        </w:tc>
      </w:tr>
    </w:tbl>
    <w:p w14:paraId="00AAFF91" w14:textId="77777777" w:rsidR="009622CD" w:rsidRPr="009622CD" w:rsidRDefault="009622CD" w:rsidP="009622CD">
      <w:pPr>
        <w:rPr>
          <w:rFonts w:ascii="Cambria" w:hAnsi="Cambria"/>
          <w:sz w:val="24"/>
          <w:szCs w:val="24"/>
        </w:rPr>
      </w:pPr>
    </w:p>
    <w:p w14:paraId="3B1B06E3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III.</w:t>
      </w:r>
    </w:p>
    <w:p w14:paraId="16E40890" w14:textId="77777777" w:rsidR="009622CD" w:rsidRPr="009622CD" w:rsidRDefault="009622CD" w:rsidP="009622CD">
      <w:pPr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Stipendije se isplaćuju u 12 mjesečnih rata.</w:t>
      </w:r>
    </w:p>
    <w:p w14:paraId="45292FF0" w14:textId="77777777" w:rsidR="009622CD" w:rsidRPr="009622CD" w:rsidRDefault="009622CD" w:rsidP="009622CD">
      <w:pPr>
        <w:rPr>
          <w:rFonts w:ascii="Cambria" w:hAnsi="Cambria"/>
          <w:sz w:val="24"/>
          <w:szCs w:val="24"/>
        </w:rPr>
      </w:pPr>
    </w:p>
    <w:p w14:paraId="5820E9CB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IV.</w:t>
      </w:r>
    </w:p>
    <w:p w14:paraId="01B60843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Prihvatljivi STEM studiji Sveučilišta Jurja Dobrile u Puli za dodjelu stipendija u akademskoj godini 2025./2026. utvrdit će se u Popisu prihvatljivih STEM studija.</w:t>
      </w:r>
    </w:p>
    <w:p w14:paraId="3F679AF4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V.</w:t>
      </w:r>
    </w:p>
    <w:p w14:paraId="04B0475B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lastRenderedPageBreak/>
        <w:t>Ako određeni broj stipendija pojedine vrste ne bude dodijeljen, neraspodijeljene stipendije mogu se odlukom rektora prenijeti u drugu vrstu stipendije, u skladu s Pravilnikom o dodjeli STEM stipendija Sveučilišta Jurja Dobrile u Puli.</w:t>
      </w:r>
    </w:p>
    <w:p w14:paraId="79AE27D3" w14:textId="77777777" w:rsidR="009622CD" w:rsidRPr="009622CD" w:rsidRDefault="009622CD" w:rsidP="009622CD">
      <w:pPr>
        <w:jc w:val="center"/>
        <w:rPr>
          <w:rFonts w:ascii="Cambria" w:hAnsi="Cambria"/>
          <w:b/>
          <w:sz w:val="24"/>
          <w:szCs w:val="24"/>
        </w:rPr>
      </w:pPr>
      <w:r w:rsidRPr="009622CD">
        <w:rPr>
          <w:rFonts w:ascii="Cambria" w:hAnsi="Cambria"/>
          <w:b/>
          <w:sz w:val="24"/>
          <w:szCs w:val="24"/>
        </w:rPr>
        <w:t>VI.</w:t>
      </w:r>
    </w:p>
    <w:p w14:paraId="293ACB94" w14:textId="77777777" w:rsidR="009622CD" w:rsidRPr="009622CD" w:rsidRDefault="009622CD" w:rsidP="009622CD">
      <w:pPr>
        <w:jc w:val="both"/>
        <w:rPr>
          <w:rFonts w:ascii="Cambria" w:hAnsi="Cambria"/>
          <w:sz w:val="24"/>
          <w:szCs w:val="24"/>
        </w:rPr>
      </w:pPr>
      <w:r w:rsidRPr="009622CD">
        <w:rPr>
          <w:rFonts w:ascii="Cambria" w:hAnsi="Cambria"/>
          <w:sz w:val="24"/>
          <w:szCs w:val="24"/>
        </w:rPr>
        <w:t>Ova Odluka stupa na snagu danom donošenja, objavljuje se na mrežnim stranicama Sveučilišta i čini sastavni dio natječaja za dodjelu STEM stipendija za akademsku godinu 2025./2026.</w:t>
      </w:r>
    </w:p>
    <w:p w14:paraId="4FA0C568" w14:textId="77777777" w:rsidR="009622CD" w:rsidRPr="009622CD" w:rsidRDefault="009622CD" w:rsidP="009622CD">
      <w:pPr>
        <w:jc w:val="both"/>
        <w:rPr>
          <w:rFonts w:ascii="Cambria" w:eastAsia="Calibri" w:hAnsi="Cambria" w:cstheme="minorHAnsi"/>
          <w:color w:val="FF0000"/>
          <w:sz w:val="24"/>
          <w:szCs w:val="24"/>
        </w:rPr>
      </w:pPr>
    </w:p>
    <w:p w14:paraId="62EBF3C5" w14:textId="47653171" w:rsidR="006842F4" w:rsidRPr="009622CD" w:rsidRDefault="006842F4" w:rsidP="009622CD">
      <w:pPr>
        <w:pStyle w:val="paragraph"/>
        <w:spacing w:before="0" w:beforeAutospacing="0" w:after="120" w:afterAutospacing="0"/>
        <w:jc w:val="center"/>
        <w:textAlignment w:val="baseline"/>
        <w:rPr>
          <w:rFonts w:ascii="Cambria" w:eastAsia="Calibri" w:hAnsi="Cambria" w:cstheme="minorHAnsi"/>
          <w:color w:val="FF0000"/>
        </w:rPr>
      </w:pPr>
    </w:p>
    <w:sectPr w:rsidR="006842F4" w:rsidRPr="009622CD" w:rsidSect="00D521FA">
      <w:pgSz w:w="12240" w:h="15840"/>
      <w:pgMar w:top="993" w:right="1152" w:bottom="851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E2908" w14:textId="77777777" w:rsidR="002C2687" w:rsidRDefault="002C2687" w:rsidP="00B41D5B">
      <w:pPr>
        <w:spacing w:after="0" w:line="240" w:lineRule="auto"/>
      </w:pPr>
      <w:r>
        <w:separator/>
      </w:r>
    </w:p>
  </w:endnote>
  <w:endnote w:type="continuationSeparator" w:id="0">
    <w:p w14:paraId="27FCD6A2" w14:textId="77777777" w:rsidR="002C2687" w:rsidRDefault="002C2687" w:rsidP="00B41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D0C0D" w14:textId="77777777" w:rsidR="002C2687" w:rsidRDefault="002C2687" w:rsidP="00B41D5B">
      <w:pPr>
        <w:spacing w:after="0" w:line="240" w:lineRule="auto"/>
      </w:pPr>
      <w:r>
        <w:separator/>
      </w:r>
    </w:p>
  </w:footnote>
  <w:footnote w:type="continuationSeparator" w:id="0">
    <w:p w14:paraId="2F5357BE" w14:textId="77777777" w:rsidR="002C2687" w:rsidRDefault="002C2687" w:rsidP="00B41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B189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99411"/>
    <w:multiLevelType w:val="multilevel"/>
    <w:tmpl w:val="DE0ADC3E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0A99431"/>
    <w:multiLevelType w:val="multilevel"/>
    <w:tmpl w:val="FA66B31C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abstractNum w:abstractNumId="3" w15:restartNumberingAfterBreak="0">
    <w:nsid w:val="00A99432"/>
    <w:multiLevelType w:val="multilevel"/>
    <w:tmpl w:val="BDB8C3F6"/>
    <w:lvl w:ilvl="0">
      <w:start w:val="2"/>
      <w:numFmt w:val="decimal"/>
      <w:lvlText w:val="(%1)"/>
      <w:lvlJc w:val="left"/>
      <w:pPr>
        <w:ind w:left="720" w:hanging="480"/>
      </w:pPr>
    </w:lvl>
    <w:lvl w:ilvl="1">
      <w:start w:val="2"/>
      <w:numFmt w:val="decimal"/>
      <w:lvlText w:val="(%2)"/>
      <w:lvlJc w:val="left"/>
      <w:pPr>
        <w:ind w:left="1440" w:hanging="480"/>
      </w:pPr>
    </w:lvl>
    <w:lvl w:ilvl="2">
      <w:start w:val="2"/>
      <w:numFmt w:val="decimal"/>
      <w:lvlText w:val="(%3)"/>
      <w:lvlJc w:val="left"/>
      <w:pPr>
        <w:ind w:left="2160" w:hanging="480"/>
      </w:pPr>
    </w:lvl>
    <w:lvl w:ilvl="3">
      <w:start w:val="2"/>
      <w:numFmt w:val="decimal"/>
      <w:lvlText w:val="(%4)"/>
      <w:lvlJc w:val="left"/>
      <w:pPr>
        <w:ind w:left="2880" w:hanging="480"/>
      </w:pPr>
    </w:lvl>
    <w:lvl w:ilvl="4">
      <w:start w:val="2"/>
      <w:numFmt w:val="decimal"/>
      <w:lvlText w:val="(%5)"/>
      <w:lvlJc w:val="left"/>
      <w:pPr>
        <w:ind w:left="3600" w:hanging="480"/>
      </w:pPr>
    </w:lvl>
    <w:lvl w:ilvl="5">
      <w:start w:val="2"/>
      <w:numFmt w:val="decimal"/>
      <w:lvlText w:val="(%6)"/>
      <w:lvlJc w:val="left"/>
      <w:pPr>
        <w:ind w:left="4320" w:hanging="480"/>
      </w:pPr>
    </w:lvl>
    <w:lvl w:ilvl="6">
      <w:start w:val="2"/>
      <w:numFmt w:val="decimal"/>
      <w:lvlText w:val="(%7)"/>
      <w:lvlJc w:val="left"/>
      <w:pPr>
        <w:ind w:left="5040" w:hanging="480"/>
      </w:pPr>
    </w:lvl>
    <w:lvl w:ilvl="7">
      <w:start w:val="2"/>
      <w:numFmt w:val="decimal"/>
      <w:lvlText w:val="(%8)"/>
      <w:lvlJc w:val="left"/>
      <w:pPr>
        <w:ind w:left="5760" w:hanging="480"/>
      </w:pPr>
    </w:lvl>
    <w:lvl w:ilvl="8">
      <w:start w:val="2"/>
      <w:numFmt w:val="decimal"/>
      <w:lvlText w:val="(%9)"/>
      <w:lvlJc w:val="left"/>
      <w:pPr>
        <w:ind w:left="6480" w:hanging="480"/>
      </w:pPr>
    </w:lvl>
  </w:abstractNum>
  <w:abstractNum w:abstractNumId="4" w15:restartNumberingAfterBreak="0">
    <w:nsid w:val="00A99433"/>
    <w:multiLevelType w:val="multilevel"/>
    <w:tmpl w:val="4E1CF79E"/>
    <w:lvl w:ilvl="0">
      <w:start w:val="3"/>
      <w:numFmt w:val="decimal"/>
      <w:lvlText w:val="(%1)"/>
      <w:lvlJc w:val="left"/>
      <w:pPr>
        <w:ind w:left="720" w:hanging="480"/>
      </w:pPr>
    </w:lvl>
    <w:lvl w:ilvl="1">
      <w:start w:val="3"/>
      <w:numFmt w:val="decimal"/>
      <w:lvlText w:val="(%2)"/>
      <w:lvlJc w:val="left"/>
      <w:pPr>
        <w:ind w:left="1440" w:hanging="480"/>
      </w:pPr>
    </w:lvl>
    <w:lvl w:ilvl="2">
      <w:start w:val="3"/>
      <w:numFmt w:val="decimal"/>
      <w:lvlText w:val="(%3)"/>
      <w:lvlJc w:val="left"/>
      <w:pPr>
        <w:ind w:left="2160" w:hanging="480"/>
      </w:pPr>
    </w:lvl>
    <w:lvl w:ilvl="3">
      <w:start w:val="3"/>
      <w:numFmt w:val="decimal"/>
      <w:lvlText w:val="(%4)"/>
      <w:lvlJc w:val="left"/>
      <w:pPr>
        <w:ind w:left="2880" w:hanging="480"/>
      </w:pPr>
    </w:lvl>
    <w:lvl w:ilvl="4">
      <w:start w:val="3"/>
      <w:numFmt w:val="decimal"/>
      <w:lvlText w:val="(%5)"/>
      <w:lvlJc w:val="left"/>
      <w:pPr>
        <w:ind w:left="3600" w:hanging="480"/>
      </w:pPr>
    </w:lvl>
    <w:lvl w:ilvl="5">
      <w:start w:val="3"/>
      <w:numFmt w:val="decimal"/>
      <w:lvlText w:val="(%6)"/>
      <w:lvlJc w:val="left"/>
      <w:pPr>
        <w:ind w:left="4320" w:hanging="480"/>
      </w:pPr>
    </w:lvl>
    <w:lvl w:ilvl="6">
      <w:start w:val="3"/>
      <w:numFmt w:val="decimal"/>
      <w:lvlText w:val="(%7)"/>
      <w:lvlJc w:val="left"/>
      <w:pPr>
        <w:ind w:left="5040" w:hanging="480"/>
      </w:pPr>
    </w:lvl>
    <w:lvl w:ilvl="7">
      <w:start w:val="3"/>
      <w:numFmt w:val="decimal"/>
      <w:lvlText w:val="(%8)"/>
      <w:lvlJc w:val="left"/>
      <w:pPr>
        <w:ind w:left="5760" w:hanging="480"/>
      </w:pPr>
    </w:lvl>
    <w:lvl w:ilvl="8">
      <w:start w:val="3"/>
      <w:numFmt w:val="decimal"/>
      <w:lvlText w:val="(%9)"/>
      <w:lvlJc w:val="left"/>
      <w:pPr>
        <w:ind w:left="6480" w:hanging="480"/>
      </w:pPr>
    </w:lvl>
  </w:abstractNum>
  <w:abstractNum w:abstractNumId="5" w15:restartNumberingAfterBreak="0">
    <w:nsid w:val="577741B6"/>
    <w:multiLevelType w:val="hybridMultilevel"/>
    <w:tmpl w:val="4F889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C6B8E"/>
    <w:multiLevelType w:val="multilevel"/>
    <w:tmpl w:val="CF8E1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E1233D"/>
    <w:multiLevelType w:val="hybridMultilevel"/>
    <w:tmpl w:val="269C8840"/>
    <w:lvl w:ilvl="0" w:tplc="7A8853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AC"/>
    <w:rsid w:val="00000AD6"/>
    <w:rsid w:val="0000703B"/>
    <w:rsid w:val="0001575C"/>
    <w:rsid w:val="00024605"/>
    <w:rsid w:val="00024BDC"/>
    <w:rsid w:val="00026F0E"/>
    <w:rsid w:val="00036896"/>
    <w:rsid w:val="00051DBE"/>
    <w:rsid w:val="00061D67"/>
    <w:rsid w:val="000727B8"/>
    <w:rsid w:val="00072C44"/>
    <w:rsid w:val="00080C7B"/>
    <w:rsid w:val="000875A7"/>
    <w:rsid w:val="0009088A"/>
    <w:rsid w:val="00090AEF"/>
    <w:rsid w:val="00092D98"/>
    <w:rsid w:val="00096574"/>
    <w:rsid w:val="00097C91"/>
    <w:rsid w:val="000A795E"/>
    <w:rsid w:val="000A7DE0"/>
    <w:rsid w:val="000B58F2"/>
    <w:rsid w:val="000D12AC"/>
    <w:rsid w:val="000E2B2E"/>
    <w:rsid w:val="000E4C77"/>
    <w:rsid w:val="000E6E56"/>
    <w:rsid w:val="000F7ADC"/>
    <w:rsid w:val="00102E10"/>
    <w:rsid w:val="0010313F"/>
    <w:rsid w:val="00103B48"/>
    <w:rsid w:val="00114344"/>
    <w:rsid w:val="00121591"/>
    <w:rsid w:val="001241C5"/>
    <w:rsid w:val="00125627"/>
    <w:rsid w:val="00130C8D"/>
    <w:rsid w:val="00132B89"/>
    <w:rsid w:val="00133599"/>
    <w:rsid w:val="0013746F"/>
    <w:rsid w:val="0014176A"/>
    <w:rsid w:val="00143B54"/>
    <w:rsid w:val="00154C4F"/>
    <w:rsid w:val="00156A7A"/>
    <w:rsid w:val="0016203F"/>
    <w:rsid w:val="00162E0B"/>
    <w:rsid w:val="00173C8D"/>
    <w:rsid w:val="001750A0"/>
    <w:rsid w:val="00175750"/>
    <w:rsid w:val="00176C26"/>
    <w:rsid w:val="00177EDD"/>
    <w:rsid w:val="001853A7"/>
    <w:rsid w:val="001868E1"/>
    <w:rsid w:val="001957AE"/>
    <w:rsid w:val="001A06E8"/>
    <w:rsid w:val="001A5B2C"/>
    <w:rsid w:val="001B0E1E"/>
    <w:rsid w:val="001C1CCD"/>
    <w:rsid w:val="001C3A97"/>
    <w:rsid w:val="001E05D3"/>
    <w:rsid w:val="001E63BB"/>
    <w:rsid w:val="001F020A"/>
    <w:rsid w:val="001F42E8"/>
    <w:rsid w:val="001F485B"/>
    <w:rsid w:val="0020036C"/>
    <w:rsid w:val="0020204B"/>
    <w:rsid w:val="002125B4"/>
    <w:rsid w:val="00212DD6"/>
    <w:rsid w:val="00212E84"/>
    <w:rsid w:val="0022143E"/>
    <w:rsid w:val="002363ED"/>
    <w:rsid w:val="00245396"/>
    <w:rsid w:val="0024558C"/>
    <w:rsid w:val="002506B6"/>
    <w:rsid w:val="00250F67"/>
    <w:rsid w:val="002612F4"/>
    <w:rsid w:val="00262DAB"/>
    <w:rsid w:val="002700D2"/>
    <w:rsid w:val="00277FC0"/>
    <w:rsid w:val="002A40CA"/>
    <w:rsid w:val="002B0D27"/>
    <w:rsid w:val="002B34C5"/>
    <w:rsid w:val="002B46F9"/>
    <w:rsid w:val="002B4F03"/>
    <w:rsid w:val="002B5FD7"/>
    <w:rsid w:val="002B6C1D"/>
    <w:rsid w:val="002B7D39"/>
    <w:rsid w:val="002C2687"/>
    <w:rsid w:val="002C4BCD"/>
    <w:rsid w:val="002C6292"/>
    <w:rsid w:val="002E112E"/>
    <w:rsid w:val="002E5331"/>
    <w:rsid w:val="002E752B"/>
    <w:rsid w:val="002F63D8"/>
    <w:rsid w:val="003059C5"/>
    <w:rsid w:val="003076C1"/>
    <w:rsid w:val="00307C8D"/>
    <w:rsid w:val="00314178"/>
    <w:rsid w:val="0032050B"/>
    <w:rsid w:val="00324FD0"/>
    <w:rsid w:val="003274CE"/>
    <w:rsid w:val="00334E4F"/>
    <w:rsid w:val="00356228"/>
    <w:rsid w:val="00360178"/>
    <w:rsid w:val="00361563"/>
    <w:rsid w:val="003744D8"/>
    <w:rsid w:val="00380034"/>
    <w:rsid w:val="00384437"/>
    <w:rsid w:val="00396482"/>
    <w:rsid w:val="003C20F6"/>
    <w:rsid w:val="003E72DD"/>
    <w:rsid w:val="00410288"/>
    <w:rsid w:val="004145BC"/>
    <w:rsid w:val="00434DC7"/>
    <w:rsid w:val="00434EB8"/>
    <w:rsid w:val="00435A64"/>
    <w:rsid w:val="0043675B"/>
    <w:rsid w:val="00445074"/>
    <w:rsid w:val="004501F1"/>
    <w:rsid w:val="0045124F"/>
    <w:rsid w:val="00461F58"/>
    <w:rsid w:val="00463CC0"/>
    <w:rsid w:val="004677CE"/>
    <w:rsid w:val="00471A10"/>
    <w:rsid w:val="00473846"/>
    <w:rsid w:val="004747D0"/>
    <w:rsid w:val="0047597A"/>
    <w:rsid w:val="0048229F"/>
    <w:rsid w:val="004914A5"/>
    <w:rsid w:val="004A0124"/>
    <w:rsid w:val="004B221D"/>
    <w:rsid w:val="004B68BC"/>
    <w:rsid w:val="004C7D31"/>
    <w:rsid w:val="004D0FFC"/>
    <w:rsid w:val="004D3040"/>
    <w:rsid w:val="004D70EA"/>
    <w:rsid w:val="004E1800"/>
    <w:rsid w:val="00507985"/>
    <w:rsid w:val="00513411"/>
    <w:rsid w:val="00513439"/>
    <w:rsid w:val="00516E92"/>
    <w:rsid w:val="00530D36"/>
    <w:rsid w:val="00531486"/>
    <w:rsid w:val="00533F05"/>
    <w:rsid w:val="005477D2"/>
    <w:rsid w:val="0055273A"/>
    <w:rsid w:val="00563843"/>
    <w:rsid w:val="00563E7D"/>
    <w:rsid w:val="0056459C"/>
    <w:rsid w:val="00564C04"/>
    <w:rsid w:val="0056787B"/>
    <w:rsid w:val="00572A6F"/>
    <w:rsid w:val="00572D45"/>
    <w:rsid w:val="00577167"/>
    <w:rsid w:val="0058001F"/>
    <w:rsid w:val="00581B34"/>
    <w:rsid w:val="005865F3"/>
    <w:rsid w:val="00592DBE"/>
    <w:rsid w:val="00594980"/>
    <w:rsid w:val="00597DBB"/>
    <w:rsid w:val="005E0ADD"/>
    <w:rsid w:val="005E555A"/>
    <w:rsid w:val="005E5DC7"/>
    <w:rsid w:val="005F1376"/>
    <w:rsid w:val="005F3D79"/>
    <w:rsid w:val="005F799E"/>
    <w:rsid w:val="00605D83"/>
    <w:rsid w:val="00610E49"/>
    <w:rsid w:val="00614399"/>
    <w:rsid w:val="006216EC"/>
    <w:rsid w:val="00622F7A"/>
    <w:rsid w:val="00623B20"/>
    <w:rsid w:val="00631011"/>
    <w:rsid w:val="006372F5"/>
    <w:rsid w:val="006435F8"/>
    <w:rsid w:val="00644D8C"/>
    <w:rsid w:val="00646BA8"/>
    <w:rsid w:val="00647ABD"/>
    <w:rsid w:val="0065432E"/>
    <w:rsid w:val="00657C3E"/>
    <w:rsid w:val="00660668"/>
    <w:rsid w:val="00662ABC"/>
    <w:rsid w:val="0067123B"/>
    <w:rsid w:val="0068374D"/>
    <w:rsid w:val="006842F4"/>
    <w:rsid w:val="00684670"/>
    <w:rsid w:val="0069271D"/>
    <w:rsid w:val="00692E1C"/>
    <w:rsid w:val="006953FE"/>
    <w:rsid w:val="006A02CB"/>
    <w:rsid w:val="006A38BF"/>
    <w:rsid w:val="006A6545"/>
    <w:rsid w:val="006B107C"/>
    <w:rsid w:val="006B3E0C"/>
    <w:rsid w:val="006B4136"/>
    <w:rsid w:val="006C2407"/>
    <w:rsid w:val="006C7584"/>
    <w:rsid w:val="006D0664"/>
    <w:rsid w:val="007020E2"/>
    <w:rsid w:val="007026E8"/>
    <w:rsid w:val="0070468B"/>
    <w:rsid w:val="00704695"/>
    <w:rsid w:val="00705F89"/>
    <w:rsid w:val="0071020D"/>
    <w:rsid w:val="0071672C"/>
    <w:rsid w:val="00722031"/>
    <w:rsid w:val="00737413"/>
    <w:rsid w:val="00740036"/>
    <w:rsid w:val="00742D71"/>
    <w:rsid w:val="00750552"/>
    <w:rsid w:val="0075704F"/>
    <w:rsid w:val="00757897"/>
    <w:rsid w:val="00765EF5"/>
    <w:rsid w:val="00776E84"/>
    <w:rsid w:val="007776D4"/>
    <w:rsid w:val="0078322F"/>
    <w:rsid w:val="007B4D21"/>
    <w:rsid w:val="007C2A8C"/>
    <w:rsid w:val="007C5457"/>
    <w:rsid w:val="007C6AF5"/>
    <w:rsid w:val="007D2D77"/>
    <w:rsid w:val="007D3219"/>
    <w:rsid w:val="007D3B27"/>
    <w:rsid w:val="007E0895"/>
    <w:rsid w:val="007E1FBF"/>
    <w:rsid w:val="007E1FD3"/>
    <w:rsid w:val="00807687"/>
    <w:rsid w:val="0081213B"/>
    <w:rsid w:val="008155E0"/>
    <w:rsid w:val="008170D1"/>
    <w:rsid w:val="0081756A"/>
    <w:rsid w:val="00824A51"/>
    <w:rsid w:val="008321EC"/>
    <w:rsid w:val="00832599"/>
    <w:rsid w:val="008358C8"/>
    <w:rsid w:val="008436B8"/>
    <w:rsid w:val="00846608"/>
    <w:rsid w:val="00852F08"/>
    <w:rsid w:val="00853C24"/>
    <w:rsid w:val="00856088"/>
    <w:rsid w:val="008602ED"/>
    <w:rsid w:val="00862AE3"/>
    <w:rsid w:val="00872D15"/>
    <w:rsid w:val="00872DD2"/>
    <w:rsid w:val="00884263"/>
    <w:rsid w:val="00884E02"/>
    <w:rsid w:val="00890F18"/>
    <w:rsid w:val="008921BA"/>
    <w:rsid w:val="008B238A"/>
    <w:rsid w:val="008D5CC5"/>
    <w:rsid w:val="008D7EA6"/>
    <w:rsid w:val="008E19D7"/>
    <w:rsid w:val="00901510"/>
    <w:rsid w:val="00916DA2"/>
    <w:rsid w:val="00930953"/>
    <w:rsid w:val="0093316C"/>
    <w:rsid w:val="00943783"/>
    <w:rsid w:val="0094527B"/>
    <w:rsid w:val="009553FD"/>
    <w:rsid w:val="00961998"/>
    <w:rsid w:val="009622CD"/>
    <w:rsid w:val="0096783D"/>
    <w:rsid w:val="0097562E"/>
    <w:rsid w:val="00977234"/>
    <w:rsid w:val="009A4153"/>
    <w:rsid w:val="009A7575"/>
    <w:rsid w:val="009B1526"/>
    <w:rsid w:val="009B2B95"/>
    <w:rsid w:val="009C11C7"/>
    <w:rsid w:val="009C3875"/>
    <w:rsid w:val="009D1935"/>
    <w:rsid w:val="009D5F4A"/>
    <w:rsid w:val="00A140F0"/>
    <w:rsid w:val="00A15755"/>
    <w:rsid w:val="00A2212A"/>
    <w:rsid w:val="00A23761"/>
    <w:rsid w:val="00A23822"/>
    <w:rsid w:val="00A27349"/>
    <w:rsid w:val="00A30006"/>
    <w:rsid w:val="00A3046F"/>
    <w:rsid w:val="00A33A8C"/>
    <w:rsid w:val="00A33AD4"/>
    <w:rsid w:val="00A427FC"/>
    <w:rsid w:val="00A46F7B"/>
    <w:rsid w:val="00A53E2F"/>
    <w:rsid w:val="00A57F83"/>
    <w:rsid w:val="00A630E2"/>
    <w:rsid w:val="00A6336B"/>
    <w:rsid w:val="00A63768"/>
    <w:rsid w:val="00A7417D"/>
    <w:rsid w:val="00A753BC"/>
    <w:rsid w:val="00AA21B4"/>
    <w:rsid w:val="00AB127B"/>
    <w:rsid w:val="00AB4850"/>
    <w:rsid w:val="00AD0252"/>
    <w:rsid w:val="00AD036D"/>
    <w:rsid w:val="00AD2A0D"/>
    <w:rsid w:val="00AD4897"/>
    <w:rsid w:val="00AE22C2"/>
    <w:rsid w:val="00AE5F10"/>
    <w:rsid w:val="00AE6851"/>
    <w:rsid w:val="00AF2EEF"/>
    <w:rsid w:val="00B006F3"/>
    <w:rsid w:val="00B17D1A"/>
    <w:rsid w:val="00B41D5B"/>
    <w:rsid w:val="00B722E8"/>
    <w:rsid w:val="00B87E8C"/>
    <w:rsid w:val="00B90120"/>
    <w:rsid w:val="00B903EC"/>
    <w:rsid w:val="00BA4D70"/>
    <w:rsid w:val="00BB6C0E"/>
    <w:rsid w:val="00BC0B51"/>
    <w:rsid w:val="00BC6CF8"/>
    <w:rsid w:val="00BD3922"/>
    <w:rsid w:val="00BD4AE4"/>
    <w:rsid w:val="00BD5313"/>
    <w:rsid w:val="00BD7E67"/>
    <w:rsid w:val="00BE48C1"/>
    <w:rsid w:val="00BE5EEE"/>
    <w:rsid w:val="00BE618D"/>
    <w:rsid w:val="00BF15B6"/>
    <w:rsid w:val="00C013AC"/>
    <w:rsid w:val="00C01BF9"/>
    <w:rsid w:val="00C05CBB"/>
    <w:rsid w:val="00C1153E"/>
    <w:rsid w:val="00C12409"/>
    <w:rsid w:val="00C1427B"/>
    <w:rsid w:val="00C16024"/>
    <w:rsid w:val="00C202DB"/>
    <w:rsid w:val="00C31420"/>
    <w:rsid w:val="00C33C55"/>
    <w:rsid w:val="00C4439F"/>
    <w:rsid w:val="00C445D4"/>
    <w:rsid w:val="00C47BBF"/>
    <w:rsid w:val="00C51974"/>
    <w:rsid w:val="00C602C9"/>
    <w:rsid w:val="00C649F1"/>
    <w:rsid w:val="00C750E2"/>
    <w:rsid w:val="00C920FB"/>
    <w:rsid w:val="00CA0F0C"/>
    <w:rsid w:val="00CA3BDC"/>
    <w:rsid w:val="00CB67CB"/>
    <w:rsid w:val="00CB7D0A"/>
    <w:rsid w:val="00CC24AD"/>
    <w:rsid w:val="00CC39B6"/>
    <w:rsid w:val="00CE0746"/>
    <w:rsid w:val="00CE2C5E"/>
    <w:rsid w:val="00CE4CF7"/>
    <w:rsid w:val="00CF117C"/>
    <w:rsid w:val="00CF601C"/>
    <w:rsid w:val="00D012DB"/>
    <w:rsid w:val="00D03B86"/>
    <w:rsid w:val="00D10821"/>
    <w:rsid w:val="00D311C4"/>
    <w:rsid w:val="00D41132"/>
    <w:rsid w:val="00D43BBB"/>
    <w:rsid w:val="00D521FA"/>
    <w:rsid w:val="00D54356"/>
    <w:rsid w:val="00D54E4E"/>
    <w:rsid w:val="00D55BFD"/>
    <w:rsid w:val="00D568E1"/>
    <w:rsid w:val="00D57CB9"/>
    <w:rsid w:val="00D6062B"/>
    <w:rsid w:val="00D63F50"/>
    <w:rsid w:val="00D668B3"/>
    <w:rsid w:val="00D6789C"/>
    <w:rsid w:val="00D7371E"/>
    <w:rsid w:val="00D7378C"/>
    <w:rsid w:val="00D86D60"/>
    <w:rsid w:val="00D915D4"/>
    <w:rsid w:val="00DA78BB"/>
    <w:rsid w:val="00DB526D"/>
    <w:rsid w:val="00DB5C67"/>
    <w:rsid w:val="00DD0541"/>
    <w:rsid w:val="00DE2FDA"/>
    <w:rsid w:val="00DE53B2"/>
    <w:rsid w:val="00E10D6C"/>
    <w:rsid w:val="00E12A44"/>
    <w:rsid w:val="00E15302"/>
    <w:rsid w:val="00E25B39"/>
    <w:rsid w:val="00E43117"/>
    <w:rsid w:val="00E444E0"/>
    <w:rsid w:val="00E54F75"/>
    <w:rsid w:val="00E56716"/>
    <w:rsid w:val="00E6021D"/>
    <w:rsid w:val="00E63BB8"/>
    <w:rsid w:val="00E71CAB"/>
    <w:rsid w:val="00E76104"/>
    <w:rsid w:val="00E7768F"/>
    <w:rsid w:val="00E96373"/>
    <w:rsid w:val="00EA0A9A"/>
    <w:rsid w:val="00EA4901"/>
    <w:rsid w:val="00EA4989"/>
    <w:rsid w:val="00EB6779"/>
    <w:rsid w:val="00EC23C5"/>
    <w:rsid w:val="00EC5522"/>
    <w:rsid w:val="00EC6B5C"/>
    <w:rsid w:val="00ED0E55"/>
    <w:rsid w:val="00ED4544"/>
    <w:rsid w:val="00ED6600"/>
    <w:rsid w:val="00EF5B14"/>
    <w:rsid w:val="00F0494D"/>
    <w:rsid w:val="00F076BB"/>
    <w:rsid w:val="00F07C43"/>
    <w:rsid w:val="00F125F5"/>
    <w:rsid w:val="00F3472F"/>
    <w:rsid w:val="00F3607D"/>
    <w:rsid w:val="00F36461"/>
    <w:rsid w:val="00F36779"/>
    <w:rsid w:val="00F37BC3"/>
    <w:rsid w:val="00F37C15"/>
    <w:rsid w:val="00F37D20"/>
    <w:rsid w:val="00F42CD4"/>
    <w:rsid w:val="00F434EB"/>
    <w:rsid w:val="00F500C8"/>
    <w:rsid w:val="00F628E9"/>
    <w:rsid w:val="00F72481"/>
    <w:rsid w:val="00F72CCB"/>
    <w:rsid w:val="00F765AA"/>
    <w:rsid w:val="00F76D27"/>
    <w:rsid w:val="00F82598"/>
    <w:rsid w:val="00F85CD1"/>
    <w:rsid w:val="00F86779"/>
    <w:rsid w:val="00F95529"/>
    <w:rsid w:val="00F97EBC"/>
    <w:rsid w:val="00FA33CA"/>
    <w:rsid w:val="00FA35FF"/>
    <w:rsid w:val="00FA674C"/>
    <w:rsid w:val="00FA6CE0"/>
    <w:rsid w:val="00FB70E8"/>
    <w:rsid w:val="00FC0024"/>
    <w:rsid w:val="00FC5263"/>
    <w:rsid w:val="00FC6BFE"/>
    <w:rsid w:val="00FC7805"/>
    <w:rsid w:val="00FC7D4C"/>
    <w:rsid w:val="00FD0892"/>
    <w:rsid w:val="00FD6CD9"/>
    <w:rsid w:val="00FE7236"/>
    <w:rsid w:val="00FF05DF"/>
    <w:rsid w:val="00FF6A41"/>
    <w:rsid w:val="09552AEB"/>
    <w:rsid w:val="0DFEAC8E"/>
    <w:rsid w:val="13B4382F"/>
    <w:rsid w:val="6719CBD0"/>
    <w:rsid w:val="688E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ECF9"/>
  <w15:chartTrackingRefBased/>
  <w15:docId w15:val="{FAB3DE0B-F1B7-4CBE-BA05-E19831B4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2AC"/>
  </w:style>
  <w:style w:type="paragraph" w:styleId="Heading1">
    <w:name w:val="heading 1"/>
    <w:basedOn w:val="Normal"/>
    <w:next w:val="Normal"/>
    <w:link w:val="Heading1Char"/>
    <w:uiPriority w:val="9"/>
    <w:qFormat/>
    <w:rsid w:val="00AB4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4850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val="it-IT"/>
    </w:rPr>
  </w:style>
  <w:style w:type="paragraph" w:styleId="Heading3">
    <w:name w:val="heading 3"/>
    <w:basedOn w:val="Normal"/>
    <w:link w:val="Heading3Char"/>
    <w:uiPriority w:val="9"/>
    <w:unhideWhenUsed/>
    <w:qFormat/>
    <w:rsid w:val="00AB48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50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50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50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D1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0D12AC"/>
  </w:style>
  <w:style w:type="character" w:customStyle="1" w:styleId="normaltextrun">
    <w:name w:val="normaltextrun"/>
    <w:basedOn w:val="DefaultParagraphFont"/>
    <w:rsid w:val="000D12AC"/>
  </w:style>
  <w:style w:type="paragraph" w:styleId="NormalWeb">
    <w:name w:val="Normal (Web)"/>
    <w:basedOn w:val="Normal"/>
    <w:uiPriority w:val="99"/>
    <w:unhideWhenUsed/>
    <w:rsid w:val="00C75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2D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7B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506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B485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AB4850"/>
    <w:rPr>
      <w:rFonts w:ascii="Calibri" w:eastAsia="Calibri" w:hAnsi="Calibri" w:cs="Calibri"/>
      <w:b/>
      <w:sz w:val="36"/>
      <w:szCs w:val="36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AB4850"/>
    <w:rPr>
      <w:rFonts w:ascii="Times New Roman" w:eastAsia="Times New Roman" w:hAnsi="Times New Roman" w:cs="Times New Roman"/>
      <w:b/>
      <w:bCs/>
      <w:sz w:val="27"/>
      <w:szCs w:val="27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50"/>
    <w:rPr>
      <w:rFonts w:ascii="Calibri" w:eastAsia="Calibri" w:hAnsi="Calibri" w:cs="Calibri"/>
      <w:b/>
      <w:sz w:val="24"/>
      <w:szCs w:val="24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50"/>
    <w:rPr>
      <w:rFonts w:ascii="Calibri" w:eastAsia="Calibri" w:hAnsi="Calibri" w:cs="Calibri"/>
      <w:b/>
      <w:lang w:val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50"/>
    <w:rPr>
      <w:rFonts w:ascii="Calibri" w:eastAsia="Calibri" w:hAnsi="Calibri" w:cs="Calibri"/>
      <w:b/>
      <w:sz w:val="20"/>
      <w:szCs w:val="20"/>
      <w:lang w:val="it-IT"/>
    </w:rPr>
  </w:style>
  <w:style w:type="paragraph" w:styleId="Title">
    <w:name w:val="Title"/>
    <w:basedOn w:val="Normal"/>
    <w:next w:val="Normal"/>
    <w:link w:val="TitleChar"/>
    <w:uiPriority w:val="10"/>
    <w:qFormat/>
    <w:rsid w:val="00AB485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AB4850"/>
    <w:rPr>
      <w:rFonts w:ascii="Calibri" w:eastAsia="Calibri" w:hAnsi="Calibri" w:cs="Calibri"/>
      <w:b/>
      <w:sz w:val="72"/>
      <w:szCs w:val="72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AB485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4850"/>
    <w:pPr>
      <w:spacing w:after="0" w:line="240" w:lineRule="auto"/>
    </w:pPr>
    <w:rPr>
      <w:rFonts w:ascii="Calibri" w:eastAsia="Calibri" w:hAnsi="Calibri" w:cs="Calibri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B4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850"/>
    <w:pPr>
      <w:spacing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850"/>
    <w:rPr>
      <w:rFonts w:ascii="Calibri" w:eastAsia="Calibri" w:hAnsi="Calibri" w:cs="Calibri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850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5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AB4850"/>
    <w:rPr>
      <w:rFonts w:ascii="Georgia" w:eastAsia="Georgia" w:hAnsi="Georgia" w:cs="Georgia"/>
      <w:i/>
      <w:color w:val="666666"/>
      <w:sz w:val="48"/>
      <w:szCs w:val="4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AB4850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HeaderChar">
    <w:name w:val="Header Char"/>
    <w:basedOn w:val="DefaultParagraphFont"/>
    <w:link w:val="Header"/>
    <w:uiPriority w:val="99"/>
    <w:rsid w:val="00AB4850"/>
    <w:rPr>
      <w:rFonts w:ascii="Calibri" w:eastAsia="Calibri" w:hAnsi="Calibri" w:cs="Calibri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AB4850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AB4850"/>
    <w:rPr>
      <w:rFonts w:ascii="Calibri" w:eastAsia="Calibri" w:hAnsi="Calibri" w:cs="Calibri"/>
      <w:lang w:val="it-IT"/>
    </w:rPr>
  </w:style>
  <w:style w:type="table" w:styleId="ListTable3-Accent5">
    <w:name w:val="List Table 3 Accent 5"/>
    <w:basedOn w:val="TableNormal"/>
    <w:uiPriority w:val="48"/>
    <w:rsid w:val="00E9637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BA4D7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1"/>
    <w:qFormat/>
    <w:rsid w:val="004A012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customStyle="1" w:styleId="BodyTextChar">
    <w:name w:val="Body Text Char"/>
    <w:basedOn w:val="DefaultParagraphFont"/>
    <w:link w:val="BodyText"/>
    <w:uiPriority w:val="1"/>
    <w:rsid w:val="004A0124"/>
    <w:rPr>
      <w:rFonts w:ascii="Times New Roman" w:eastAsia="Times New Roman" w:hAnsi="Times New Roman" w:cs="Times New Roman"/>
      <w:lang w:eastAsia="hr-HR"/>
    </w:rPr>
  </w:style>
  <w:style w:type="table" w:customStyle="1" w:styleId="TableGrid0">
    <w:name w:val="TableGrid"/>
    <w:rsid w:val="008921BA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REPORT Bullet Char"/>
    <w:link w:val="ListParagraph"/>
    <w:uiPriority w:val="34"/>
    <w:locked/>
    <w:rsid w:val="00F37D20"/>
  </w:style>
  <w:style w:type="table" w:styleId="TableGridLight">
    <w:name w:val="Grid Table Light"/>
    <w:basedOn w:val="TableNormal"/>
    <w:uiPriority w:val="40"/>
    <w:rsid w:val="00AE5F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3">
    <w:name w:val="List Table 3 Accent 3"/>
    <w:basedOn w:val="TableNormal"/>
    <w:uiPriority w:val="48"/>
    <w:rsid w:val="0097562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Default">
    <w:name w:val="Default"/>
    <w:rsid w:val="00250F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22143E"/>
    <w:rPr>
      <w:b/>
      <w:bCs/>
    </w:rPr>
  </w:style>
  <w:style w:type="character" w:customStyle="1" w:styleId="preformatted-text">
    <w:name w:val="preformatted-text"/>
    <w:basedOn w:val="DefaultParagraphFont"/>
    <w:rsid w:val="00CA0F0C"/>
  </w:style>
  <w:style w:type="paragraph" w:styleId="ListBullet">
    <w:name w:val="List Bullet"/>
    <w:basedOn w:val="Normal"/>
    <w:uiPriority w:val="99"/>
    <w:unhideWhenUsed/>
    <w:rsid w:val="0056459C"/>
    <w:pPr>
      <w:numPr>
        <w:numId w:val="2"/>
      </w:numPr>
      <w:spacing w:after="200" w:line="276" w:lineRule="auto"/>
      <w:contextualSpacing/>
    </w:pPr>
    <w:rPr>
      <w:rFonts w:eastAsiaTheme="minorEastAsia"/>
      <w:lang w:val="en-US"/>
    </w:rPr>
  </w:style>
  <w:style w:type="paragraph" w:customStyle="1" w:styleId="box477484">
    <w:name w:val="box_477484"/>
    <w:basedOn w:val="Normal"/>
    <w:rsid w:val="002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445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table" w:customStyle="1" w:styleId="Table">
    <w:name w:val="Table"/>
    <w:semiHidden/>
    <w:unhideWhenUsed/>
    <w:qFormat/>
    <w:rsid w:val="009622CD"/>
    <w:pPr>
      <w:spacing w:after="200" w:line="240" w:lineRule="auto"/>
    </w:pPr>
    <w:rPr>
      <w:sz w:val="20"/>
      <w:szCs w:val="20"/>
      <w:lang w:val="hr" w:eastAsia="hr-H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BA97AD66F51E42BBC4168DE0232032" ma:contentTypeVersion="16" ma:contentTypeDescription="Stvaranje novog dokumenta." ma:contentTypeScope="" ma:versionID="ffaa0a083a8d77a1b40913d409bcb045">
  <xsd:schema xmlns:xsd="http://www.w3.org/2001/XMLSchema" xmlns:xs="http://www.w3.org/2001/XMLSchema" xmlns:p="http://schemas.microsoft.com/office/2006/metadata/properties" xmlns:ns2="e0482f7d-9ca0-4f92-8359-774cbc297520" xmlns:ns3="858a9683-45c6-4c4a-ac65-8ea29718ea2d" targetNamespace="http://schemas.microsoft.com/office/2006/metadata/properties" ma:root="true" ma:fieldsID="c83423c4505a4c6184e6387d43dd1a79" ns2:_="" ns3:_="">
    <xsd:import namespace="e0482f7d-9ca0-4f92-8359-774cbc297520"/>
    <xsd:import namespace="858a9683-45c6-4c4a-ac65-8ea29718e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d_x002e_3_x002e_Izvje_x0161__x0107_eoraduiposlovanjuSveu_x010d_ili_x0161_taJurjaDobrileuPuli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82f7d-9ca0-4f92-8359-774cbc297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5099cb55-cf41-4b67-b861-060099131d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Ad_x002e_3_x002e_Izvje_x0161__x0107_eoraduiposlovanjuSveu_x010d_ili_x0161_taJurjaDobrileuPuli" ma:index="21" nillable="true" ma:displayName="Ad. 3. Izvješće o radu i poslovanju Sveučilišta Jurja Dobrile u Puli" ma:format="Dropdown" ma:internalName="Ad_x002e_3_x002e_Izvje_x0161__x0107_eoraduiposlovanjuSveu_x010d_ili_x0161_taJurjaDobrileuPuli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a9683-45c6-4c4a-ac65-8ea29718e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ce2a6a-d2b5-4c43-a185-92c6383e1b63}" ma:internalName="TaxCatchAll" ma:showField="CatchAllData" ma:web="858a9683-45c6-4c4a-ac65-8ea29718e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a9683-45c6-4c4a-ac65-8ea29718ea2d" xsi:nil="true"/>
    <Ad_x002e_3_x002e_Izvje_x0161__x0107_eoraduiposlovanjuSveu_x010d_ili_x0161_taJurjaDobrileuPuli xmlns="e0482f7d-9ca0-4f92-8359-774cbc297520" xsi:nil="true"/>
    <lcf76f155ced4ddcb4097134ff3c332f xmlns="e0482f7d-9ca0-4f92-8359-774cbc29752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BD4-3522-4DF3-8705-586CB8040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82f7d-9ca0-4f92-8359-774cbc297520"/>
    <ds:schemaRef ds:uri="858a9683-45c6-4c4a-ac65-8ea29718e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0BDFFC-DDEF-42A2-AB3C-4EB2AD139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25E9AB-00F9-43AE-97EE-4E3056DAC15B}">
  <ds:schemaRefs>
    <ds:schemaRef ds:uri="http://schemas.microsoft.com/office/2006/metadata/properties"/>
    <ds:schemaRef ds:uri="http://schemas.microsoft.com/office/infopath/2007/PartnerControls"/>
    <ds:schemaRef ds:uri="858a9683-45c6-4c4a-ac65-8ea29718ea2d"/>
    <ds:schemaRef ds:uri="e0482f7d-9ca0-4f92-8359-774cbc297520"/>
  </ds:schemaRefs>
</ds:datastoreItem>
</file>

<file path=customXml/itemProps4.xml><?xml version="1.0" encoding="utf-8"?>
<ds:datastoreItem xmlns:ds="http://schemas.openxmlformats.org/officeDocument/2006/customXml" ds:itemID="{83C4FAED-C6CA-4E29-9301-15B16D720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16</Pages>
  <Words>4364</Words>
  <Characters>24880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gbrajic</dc:creator>
  <cp:keywords/>
  <dc:description/>
  <cp:lastModifiedBy>Sanja Krnjus</cp:lastModifiedBy>
  <cp:revision>3</cp:revision>
  <cp:lastPrinted>2026-01-13T07:13:00Z</cp:lastPrinted>
  <dcterms:created xsi:type="dcterms:W3CDTF">2026-10-05T09:56:00Z</dcterms:created>
  <dcterms:modified xsi:type="dcterms:W3CDTF">2026-10-05T11:17:00Z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0x010100ADBA97AD66F51E42BBC4168DE0232032</vt:lpwstr>
  </property>
  <property fmtid="{D5CDD505-2E9C-101B-9397-08002B2CF9AE}" pid="3" name="MediaServiceImageTags">
    <vt:lpwstr/>
  </property>
</Properties>
</file>